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44" w:rsidRPr="00512844" w:rsidRDefault="00512844" w:rsidP="00512844">
      <w:pPr>
        <w:shd w:val="clear" w:color="auto" w:fill="FFFFFF"/>
        <w:spacing w:line="193" w:lineRule="atLeast"/>
        <w:jc w:val="center"/>
        <w:rPr>
          <w:sz w:val="28"/>
          <w:szCs w:val="28"/>
        </w:rPr>
      </w:pPr>
      <w:r w:rsidRPr="00512844">
        <w:rPr>
          <w:sz w:val="28"/>
          <w:szCs w:val="28"/>
        </w:rPr>
        <w:t>АКТ ОСМОТРА</w:t>
      </w:r>
    </w:p>
    <w:p w:rsidR="00512844" w:rsidRPr="00512844" w:rsidRDefault="00512844" w:rsidP="00512844">
      <w:pPr>
        <w:shd w:val="clear" w:color="auto" w:fill="FFFFFF"/>
        <w:jc w:val="center"/>
        <w:rPr>
          <w:sz w:val="28"/>
          <w:szCs w:val="28"/>
        </w:rPr>
      </w:pPr>
      <w:r w:rsidRPr="00512844">
        <w:rPr>
          <w:sz w:val="28"/>
          <w:szCs w:val="28"/>
        </w:rPr>
        <w:t>здания, сооружения или объекта незавершенного строительства при</w:t>
      </w:r>
    </w:p>
    <w:p w:rsidR="00512844" w:rsidRPr="00512844" w:rsidRDefault="00512844" w:rsidP="00512844">
      <w:pPr>
        <w:shd w:val="clear" w:color="auto" w:fill="FFFFFF"/>
        <w:jc w:val="center"/>
        <w:rPr>
          <w:sz w:val="28"/>
          <w:szCs w:val="28"/>
        </w:rPr>
      </w:pPr>
      <w:r w:rsidRPr="00512844">
        <w:rPr>
          <w:sz w:val="28"/>
          <w:szCs w:val="28"/>
        </w:rPr>
        <w:t>выявлении правообладателей ранее учтенных объектов недвижимости</w:t>
      </w:r>
    </w:p>
    <w:p w:rsidR="00512844" w:rsidRPr="00512844" w:rsidRDefault="00512844" w:rsidP="00512844">
      <w:pPr>
        <w:shd w:val="clear" w:color="auto" w:fill="FFFFFF"/>
        <w:jc w:val="center"/>
        <w:rPr>
          <w:sz w:val="28"/>
          <w:szCs w:val="28"/>
        </w:rPr>
      </w:pPr>
    </w:p>
    <w:p w:rsidR="00512844" w:rsidRPr="00512844" w:rsidRDefault="00B37987" w:rsidP="00512844">
      <w:pPr>
        <w:shd w:val="clear" w:color="auto" w:fill="FFFFFF"/>
        <w:spacing w:after="183" w:line="193" w:lineRule="atLeast"/>
        <w:rPr>
          <w:sz w:val="28"/>
          <w:szCs w:val="28"/>
        </w:rPr>
      </w:pPr>
      <w:r>
        <w:rPr>
          <w:sz w:val="28"/>
          <w:szCs w:val="28"/>
        </w:rPr>
        <w:t>10</w:t>
      </w:r>
      <w:r w:rsidR="00512844">
        <w:rPr>
          <w:sz w:val="28"/>
          <w:szCs w:val="28"/>
        </w:rPr>
        <w:t xml:space="preserve"> а</w:t>
      </w:r>
      <w:r>
        <w:rPr>
          <w:sz w:val="28"/>
          <w:szCs w:val="28"/>
        </w:rPr>
        <w:t>вгуста</w:t>
      </w:r>
      <w:r w:rsidR="00512844" w:rsidRPr="00512844">
        <w:rPr>
          <w:sz w:val="28"/>
          <w:szCs w:val="28"/>
        </w:rPr>
        <w:t xml:space="preserve"> 202</w:t>
      </w:r>
      <w:r w:rsidR="00512844">
        <w:rPr>
          <w:sz w:val="28"/>
          <w:szCs w:val="28"/>
        </w:rPr>
        <w:t>3</w:t>
      </w:r>
      <w:r w:rsidR="00512844" w:rsidRPr="00512844">
        <w:rPr>
          <w:sz w:val="28"/>
          <w:szCs w:val="28"/>
        </w:rPr>
        <w:t xml:space="preserve"> г                                                                                             </w:t>
      </w:r>
      <w:r>
        <w:rPr>
          <w:sz w:val="28"/>
          <w:szCs w:val="28"/>
        </w:rPr>
        <w:t xml:space="preserve"> </w:t>
      </w:r>
      <w:r w:rsidR="00512844" w:rsidRPr="00512844">
        <w:rPr>
          <w:sz w:val="28"/>
          <w:szCs w:val="28"/>
        </w:rPr>
        <w:t xml:space="preserve">№ </w:t>
      </w:r>
      <w:r>
        <w:rPr>
          <w:sz w:val="28"/>
          <w:szCs w:val="28"/>
        </w:rPr>
        <w:t>1</w:t>
      </w:r>
      <w:r w:rsidR="00AB14AB">
        <w:rPr>
          <w:sz w:val="28"/>
          <w:szCs w:val="28"/>
        </w:rPr>
        <w:t>5</w:t>
      </w:r>
    </w:p>
    <w:p w:rsidR="00512844" w:rsidRPr="00512844" w:rsidRDefault="00512844" w:rsidP="00E90AA5">
      <w:pPr>
        <w:shd w:val="clear" w:color="auto" w:fill="FFFFFF"/>
        <w:ind w:firstLine="708"/>
        <w:jc w:val="both"/>
        <w:rPr>
          <w:sz w:val="28"/>
          <w:szCs w:val="28"/>
        </w:rPr>
      </w:pPr>
      <w:r w:rsidRPr="00512844">
        <w:rPr>
          <w:sz w:val="28"/>
          <w:szCs w:val="28"/>
        </w:rPr>
        <w:t xml:space="preserve">Настоящий акт составлен в результате проведенного </w:t>
      </w:r>
      <w:r w:rsidR="00B37987">
        <w:rPr>
          <w:b/>
          <w:sz w:val="28"/>
          <w:szCs w:val="28"/>
          <w:u w:val="single"/>
        </w:rPr>
        <w:t>10</w:t>
      </w:r>
      <w:r w:rsidRPr="00512844">
        <w:rPr>
          <w:b/>
          <w:sz w:val="28"/>
          <w:szCs w:val="28"/>
          <w:u w:val="single"/>
        </w:rPr>
        <w:t xml:space="preserve"> </w:t>
      </w:r>
      <w:r w:rsidR="003E70A4">
        <w:rPr>
          <w:b/>
          <w:sz w:val="28"/>
          <w:szCs w:val="28"/>
          <w:u w:val="single"/>
        </w:rPr>
        <w:t>а</w:t>
      </w:r>
      <w:r w:rsidR="00B37987">
        <w:rPr>
          <w:b/>
          <w:sz w:val="28"/>
          <w:szCs w:val="28"/>
          <w:u w:val="single"/>
        </w:rPr>
        <w:t>вгуста</w:t>
      </w:r>
      <w:r w:rsidRPr="00512844">
        <w:rPr>
          <w:sz w:val="28"/>
          <w:szCs w:val="28"/>
          <w:u w:val="single"/>
        </w:rPr>
        <w:t xml:space="preserve"> </w:t>
      </w:r>
      <w:r w:rsidRPr="00512844">
        <w:rPr>
          <w:b/>
          <w:sz w:val="28"/>
          <w:szCs w:val="28"/>
          <w:u w:val="single"/>
        </w:rPr>
        <w:t>202</w:t>
      </w:r>
      <w:r w:rsidR="003E70A4">
        <w:rPr>
          <w:b/>
          <w:sz w:val="28"/>
          <w:szCs w:val="28"/>
          <w:u w:val="single"/>
        </w:rPr>
        <w:t>3</w:t>
      </w:r>
      <w:r w:rsidRPr="00512844">
        <w:rPr>
          <w:b/>
          <w:sz w:val="28"/>
          <w:szCs w:val="28"/>
          <w:u w:val="single"/>
        </w:rPr>
        <w:t xml:space="preserve"> г в 1</w:t>
      </w:r>
      <w:r w:rsidR="00AB14AB">
        <w:rPr>
          <w:b/>
          <w:sz w:val="28"/>
          <w:szCs w:val="28"/>
          <w:u w:val="single"/>
        </w:rPr>
        <w:t>5</w:t>
      </w:r>
      <w:bookmarkStart w:id="0" w:name="_GoBack"/>
      <w:bookmarkEnd w:id="0"/>
      <w:r w:rsidR="003E70A4">
        <w:rPr>
          <w:b/>
          <w:sz w:val="28"/>
          <w:szCs w:val="28"/>
          <w:u w:val="single"/>
        </w:rPr>
        <w:t xml:space="preserve"> ч </w:t>
      </w:r>
      <w:r w:rsidR="007472DE">
        <w:rPr>
          <w:b/>
          <w:sz w:val="28"/>
          <w:szCs w:val="28"/>
          <w:u w:val="single"/>
        </w:rPr>
        <w:t>0</w:t>
      </w:r>
      <w:r w:rsidR="00545F2D">
        <w:rPr>
          <w:b/>
          <w:sz w:val="28"/>
          <w:szCs w:val="28"/>
          <w:u w:val="single"/>
        </w:rPr>
        <w:t>0</w:t>
      </w:r>
      <w:r w:rsidR="003E70A4">
        <w:rPr>
          <w:b/>
          <w:sz w:val="28"/>
          <w:szCs w:val="28"/>
          <w:u w:val="single"/>
        </w:rPr>
        <w:t xml:space="preserve"> м</w:t>
      </w:r>
      <w:r w:rsidRPr="00512844">
        <w:rPr>
          <w:sz w:val="28"/>
          <w:szCs w:val="28"/>
        </w:rPr>
        <w:t>   указывается дата и время осмотра (число и месяц, год, минуты, часы)</w:t>
      </w:r>
    </w:p>
    <w:p w:rsidR="00512844" w:rsidRPr="00512844" w:rsidRDefault="00512844" w:rsidP="00E90AA5">
      <w:pPr>
        <w:shd w:val="clear" w:color="auto" w:fill="FFFFFF"/>
        <w:jc w:val="both"/>
        <w:rPr>
          <w:sz w:val="28"/>
          <w:szCs w:val="28"/>
          <w:u w:val="single"/>
        </w:rPr>
      </w:pPr>
      <w:r w:rsidRPr="00512844">
        <w:rPr>
          <w:sz w:val="28"/>
          <w:szCs w:val="28"/>
        </w:rPr>
        <w:t xml:space="preserve">осмотра объекта </w:t>
      </w:r>
      <w:proofErr w:type="gramStart"/>
      <w:r w:rsidRPr="00512844">
        <w:rPr>
          <w:sz w:val="28"/>
          <w:szCs w:val="28"/>
        </w:rPr>
        <w:t>недвижимости  –</w:t>
      </w:r>
      <w:proofErr w:type="gramEnd"/>
      <w:r w:rsidRPr="00512844">
        <w:rPr>
          <w:sz w:val="28"/>
          <w:szCs w:val="28"/>
        </w:rPr>
        <w:t xml:space="preserve"> </w:t>
      </w:r>
      <w:r w:rsidR="00E90AA5" w:rsidRPr="00E90AA5">
        <w:rPr>
          <w:sz w:val="28"/>
          <w:szCs w:val="28"/>
        </w:rPr>
        <w:t xml:space="preserve">                 </w:t>
      </w:r>
      <w:r w:rsidR="003E70A4">
        <w:rPr>
          <w:b/>
          <w:sz w:val="28"/>
          <w:szCs w:val="28"/>
          <w:u w:val="single"/>
        </w:rPr>
        <w:t>Здание</w:t>
      </w:r>
      <w:r w:rsidRPr="00512844">
        <w:rPr>
          <w:sz w:val="28"/>
          <w:szCs w:val="28"/>
          <w:u w:val="single"/>
        </w:rPr>
        <w:t>,</w:t>
      </w:r>
    </w:p>
    <w:p w:rsidR="00E90AA5" w:rsidRDefault="00512844" w:rsidP="00E90AA5">
      <w:pPr>
        <w:shd w:val="clear" w:color="auto" w:fill="FFFFFF"/>
        <w:jc w:val="both"/>
        <w:rPr>
          <w:sz w:val="28"/>
          <w:szCs w:val="28"/>
        </w:rPr>
      </w:pPr>
      <w:r w:rsidRPr="00512844">
        <w:rPr>
          <w:sz w:val="28"/>
          <w:szCs w:val="28"/>
        </w:rPr>
        <w:t>указывается вид объекта недвижимости: здание, сооружение, объект незавершенного строительства</w:t>
      </w:r>
    </w:p>
    <w:p w:rsidR="00E90AA5" w:rsidRDefault="00512844" w:rsidP="00E90AA5">
      <w:pPr>
        <w:shd w:val="clear" w:color="auto" w:fill="FFFFFF"/>
        <w:ind w:firstLine="708"/>
        <w:jc w:val="both"/>
        <w:rPr>
          <w:sz w:val="28"/>
          <w:szCs w:val="28"/>
        </w:rPr>
      </w:pPr>
      <w:r w:rsidRPr="00512844">
        <w:rPr>
          <w:sz w:val="28"/>
          <w:szCs w:val="28"/>
        </w:rPr>
        <w:t>кадастровый (или иной г</w:t>
      </w:r>
      <w:r w:rsidR="00B37987">
        <w:rPr>
          <w:sz w:val="28"/>
          <w:szCs w:val="28"/>
        </w:rPr>
        <w:t xml:space="preserve">осударственный учетный) номер: </w:t>
      </w:r>
      <w:r w:rsidR="003B61FA" w:rsidRPr="003B61FA">
        <w:rPr>
          <w:rFonts w:eastAsiaTheme="minorEastAsia"/>
          <w:b/>
          <w:sz w:val="28"/>
          <w:szCs w:val="28"/>
          <w:u w:val="single"/>
        </w:rPr>
        <w:t>56:16:1204001:805</w:t>
      </w:r>
      <w:r w:rsidRPr="00512844">
        <w:rPr>
          <w:sz w:val="28"/>
          <w:szCs w:val="28"/>
        </w:rPr>
        <w:br/>
        <w:t>указывается при наличии кадастровый номер или иной государственный учетный номер (например, инвентарный) объекта недвижимости</w:t>
      </w:r>
    </w:p>
    <w:p w:rsidR="00E90AA5" w:rsidRDefault="00512844" w:rsidP="00E90AA5">
      <w:pPr>
        <w:shd w:val="clear" w:color="auto" w:fill="FFFFFF"/>
        <w:ind w:firstLine="708"/>
        <w:jc w:val="both"/>
        <w:rPr>
          <w:sz w:val="28"/>
          <w:szCs w:val="28"/>
        </w:rPr>
      </w:pPr>
      <w:r w:rsidRPr="00512844">
        <w:rPr>
          <w:sz w:val="28"/>
          <w:szCs w:val="28"/>
        </w:rPr>
        <w:t xml:space="preserve">расположенного: </w:t>
      </w:r>
      <w:r w:rsidR="003B61FA" w:rsidRPr="003B61FA">
        <w:rPr>
          <w:b/>
          <w:sz w:val="28"/>
          <w:szCs w:val="28"/>
          <w:u w:val="single"/>
        </w:rPr>
        <w:t xml:space="preserve">Оренбургская область, Курманаевский р-н, с Лабазы, </w:t>
      </w:r>
      <w:proofErr w:type="spellStart"/>
      <w:r w:rsidR="003B61FA" w:rsidRPr="003B61FA">
        <w:rPr>
          <w:b/>
          <w:sz w:val="28"/>
          <w:szCs w:val="28"/>
          <w:u w:val="single"/>
        </w:rPr>
        <w:t>ул</w:t>
      </w:r>
      <w:proofErr w:type="spellEnd"/>
      <w:r w:rsidR="003B61FA" w:rsidRPr="003B61FA">
        <w:rPr>
          <w:b/>
          <w:sz w:val="28"/>
          <w:szCs w:val="28"/>
          <w:u w:val="single"/>
        </w:rPr>
        <w:t xml:space="preserve"> Крупской, д 21, </w:t>
      </w:r>
      <w:r w:rsidRPr="00512844">
        <w:rPr>
          <w:sz w:val="28"/>
          <w:szCs w:val="28"/>
        </w:rPr>
        <w:t>указывается адрес объекта недвижимости (при наличии) либо местоположение (при отсутствии адреса)</w:t>
      </w:r>
    </w:p>
    <w:p w:rsidR="00E90AA5" w:rsidRDefault="00512844" w:rsidP="00E90AA5">
      <w:pPr>
        <w:shd w:val="clear" w:color="auto" w:fill="FFFFFF"/>
        <w:ind w:firstLine="708"/>
        <w:jc w:val="both"/>
        <w:rPr>
          <w:sz w:val="28"/>
          <w:szCs w:val="28"/>
        </w:rPr>
      </w:pPr>
      <w:r w:rsidRPr="00512844">
        <w:rPr>
          <w:sz w:val="28"/>
          <w:szCs w:val="28"/>
        </w:rPr>
        <w:t xml:space="preserve">на земельном участке с кадастровым номером </w:t>
      </w:r>
      <w:r w:rsidR="003B61FA">
        <w:rPr>
          <w:b/>
          <w:sz w:val="28"/>
          <w:szCs w:val="28"/>
          <w:u w:val="single"/>
        </w:rPr>
        <w:t>____-______</w:t>
      </w:r>
      <w:proofErr w:type="gramStart"/>
      <w:r w:rsidR="003B61FA">
        <w:rPr>
          <w:b/>
          <w:sz w:val="28"/>
          <w:szCs w:val="28"/>
          <w:u w:val="single"/>
        </w:rPr>
        <w:t>_</w:t>
      </w:r>
      <w:r w:rsidRPr="00512844">
        <w:rPr>
          <w:sz w:val="28"/>
          <w:szCs w:val="28"/>
        </w:rPr>
        <w:t>(</w:t>
      </w:r>
      <w:proofErr w:type="gramEnd"/>
      <w:r w:rsidRPr="00512844">
        <w:rPr>
          <w:sz w:val="28"/>
          <w:szCs w:val="28"/>
        </w:rPr>
        <w:t xml:space="preserve">при </w:t>
      </w:r>
      <w:r w:rsidR="003E70A4">
        <w:rPr>
          <w:sz w:val="28"/>
          <w:szCs w:val="28"/>
        </w:rPr>
        <w:t>н</w:t>
      </w:r>
      <w:r w:rsidRPr="00512844">
        <w:rPr>
          <w:sz w:val="28"/>
          <w:szCs w:val="28"/>
        </w:rPr>
        <w:t xml:space="preserve">аличии) </w:t>
      </w:r>
    </w:p>
    <w:p w:rsidR="00512844" w:rsidRDefault="00512844" w:rsidP="00E90AA5">
      <w:pPr>
        <w:shd w:val="clear" w:color="auto" w:fill="FFFFFF"/>
        <w:ind w:firstLine="708"/>
        <w:jc w:val="both"/>
        <w:rPr>
          <w:sz w:val="28"/>
          <w:szCs w:val="28"/>
        </w:rPr>
      </w:pPr>
      <w:r w:rsidRPr="00512844">
        <w:rPr>
          <w:sz w:val="28"/>
          <w:szCs w:val="28"/>
        </w:rPr>
        <w:t>расположенном</w:t>
      </w:r>
      <w:r w:rsidR="003B61FA">
        <w:rPr>
          <w:sz w:val="28"/>
          <w:szCs w:val="28"/>
          <w:u w:val="single"/>
        </w:rPr>
        <w:t>_____-____</w:t>
      </w:r>
      <w:proofErr w:type="gramStart"/>
      <w:r w:rsidR="003B61FA">
        <w:rPr>
          <w:sz w:val="28"/>
          <w:szCs w:val="28"/>
          <w:u w:val="single"/>
        </w:rPr>
        <w:t>_</w:t>
      </w:r>
      <w:r w:rsidR="003E70A4">
        <w:rPr>
          <w:sz w:val="28"/>
          <w:szCs w:val="28"/>
        </w:rPr>
        <w:t> </w:t>
      </w:r>
      <w:r w:rsidRPr="00512844">
        <w:rPr>
          <w:sz w:val="28"/>
          <w:szCs w:val="28"/>
        </w:rPr>
        <w:t xml:space="preserve"> указывается</w:t>
      </w:r>
      <w:proofErr w:type="gramEnd"/>
      <w:r w:rsidRPr="00512844">
        <w:rPr>
          <w:sz w:val="28"/>
          <w:szCs w:val="28"/>
        </w:rPr>
        <w:t xml:space="preserve"> адрес или местоположение земельного участка</w:t>
      </w:r>
    </w:p>
    <w:p w:rsidR="00512844" w:rsidRPr="00512844" w:rsidRDefault="00512844" w:rsidP="00E90AA5">
      <w:pPr>
        <w:shd w:val="clear" w:color="auto" w:fill="FFFFFF"/>
        <w:ind w:firstLine="708"/>
        <w:jc w:val="both"/>
        <w:rPr>
          <w:sz w:val="28"/>
          <w:szCs w:val="28"/>
          <w:u w:val="single"/>
        </w:rPr>
      </w:pPr>
      <w:r w:rsidRPr="00512844">
        <w:rPr>
          <w:sz w:val="28"/>
          <w:szCs w:val="28"/>
        </w:rPr>
        <w:t xml:space="preserve">комиссией </w:t>
      </w:r>
      <w:r w:rsidRPr="00512844">
        <w:rPr>
          <w:b/>
          <w:sz w:val="28"/>
          <w:szCs w:val="28"/>
          <w:u w:val="single"/>
        </w:rPr>
        <w:t>по проведению осмотров зданий, сооружений или объектов незавершенного строительства при проведении мероприятий по выявлению правообладателей объектов недвижимости на МО Лабазинский сельсовет, Курманаевского района, Оренбургской области, утвержденной постановлением администрации МО Лабазинский сельсовет Курманаевского района, Оренбургской области от 04.04.2022 № 14-п</w:t>
      </w:r>
    </w:p>
    <w:p w:rsidR="00512844" w:rsidRPr="00512844" w:rsidRDefault="00512844" w:rsidP="00E90AA5">
      <w:pPr>
        <w:shd w:val="clear" w:color="auto" w:fill="FFFFFF"/>
        <w:spacing w:line="193" w:lineRule="atLeast"/>
        <w:ind w:firstLine="708"/>
        <w:jc w:val="both"/>
        <w:rPr>
          <w:b/>
          <w:sz w:val="28"/>
          <w:szCs w:val="28"/>
        </w:rPr>
      </w:pPr>
      <w:r w:rsidRPr="00512844">
        <w:rPr>
          <w:sz w:val="28"/>
          <w:szCs w:val="28"/>
        </w:rPr>
        <w:t xml:space="preserve">в составе: </w:t>
      </w:r>
      <w:r w:rsidRPr="00512844">
        <w:rPr>
          <w:b/>
          <w:sz w:val="28"/>
          <w:szCs w:val="28"/>
          <w:u w:val="single"/>
        </w:rPr>
        <w:t xml:space="preserve">Председатель комиссии Гражданкин Владимир </w:t>
      </w:r>
      <w:proofErr w:type="gramStart"/>
      <w:r w:rsidRPr="00512844">
        <w:rPr>
          <w:b/>
          <w:sz w:val="28"/>
          <w:szCs w:val="28"/>
          <w:u w:val="single"/>
        </w:rPr>
        <w:t>Александрови</w:t>
      </w:r>
      <w:r>
        <w:rPr>
          <w:b/>
          <w:sz w:val="28"/>
          <w:szCs w:val="28"/>
          <w:u w:val="single"/>
        </w:rPr>
        <w:t>ч</w:t>
      </w:r>
      <w:r w:rsidRPr="00512844">
        <w:rPr>
          <w:b/>
          <w:sz w:val="28"/>
          <w:szCs w:val="28"/>
          <w:u w:val="single"/>
        </w:rPr>
        <w:t xml:space="preserve">  –</w:t>
      </w:r>
      <w:proofErr w:type="gramEnd"/>
      <w:r w:rsidRPr="00512844">
        <w:rPr>
          <w:b/>
          <w:sz w:val="28"/>
          <w:szCs w:val="28"/>
          <w:u w:val="single"/>
        </w:rPr>
        <w:t xml:space="preserve"> глава администрации МО Лабазинский сельсовет, секретарь Шошина О.Ф. – делопроизводитель администрации, члены комиссии</w:t>
      </w:r>
      <w:r w:rsidR="003E70A4">
        <w:rPr>
          <w:b/>
          <w:sz w:val="28"/>
          <w:szCs w:val="28"/>
          <w:u w:val="single"/>
        </w:rPr>
        <w:t xml:space="preserve"> Савина Наталья Николаевна -</w:t>
      </w:r>
      <w:r w:rsidRPr="00512844">
        <w:rPr>
          <w:b/>
          <w:sz w:val="28"/>
          <w:szCs w:val="28"/>
          <w:u w:val="single"/>
        </w:rPr>
        <w:t xml:space="preserve"> ведущий специалист администраци</w:t>
      </w:r>
      <w:r w:rsidR="003E70A4">
        <w:rPr>
          <w:b/>
          <w:sz w:val="28"/>
          <w:szCs w:val="28"/>
          <w:u w:val="single"/>
        </w:rPr>
        <w:t>и, Смольянова Анна Владимировна -</w:t>
      </w:r>
      <w:r w:rsidRPr="00512844">
        <w:rPr>
          <w:b/>
          <w:sz w:val="28"/>
          <w:szCs w:val="28"/>
          <w:u w:val="single"/>
        </w:rPr>
        <w:t xml:space="preserve"> юрисконсульт администрации, </w:t>
      </w:r>
      <w:proofErr w:type="spellStart"/>
      <w:r w:rsidRPr="00512844">
        <w:rPr>
          <w:b/>
          <w:sz w:val="28"/>
          <w:szCs w:val="28"/>
          <w:u w:val="single"/>
        </w:rPr>
        <w:t>Са</w:t>
      </w:r>
      <w:r w:rsidR="003E70A4">
        <w:rPr>
          <w:b/>
          <w:sz w:val="28"/>
          <w:szCs w:val="28"/>
          <w:u w:val="single"/>
        </w:rPr>
        <w:t>рвас</w:t>
      </w:r>
      <w:proofErr w:type="spellEnd"/>
      <w:r w:rsidR="003E70A4">
        <w:rPr>
          <w:b/>
          <w:sz w:val="28"/>
          <w:szCs w:val="28"/>
          <w:u w:val="single"/>
        </w:rPr>
        <w:t xml:space="preserve"> Галина Михайловна -</w:t>
      </w:r>
      <w:r w:rsidRPr="00512844">
        <w:rPr>
          <w:b/>
          <w:sz w:val="28"/>
          <w:szCs w:val="28"/>
          <w:u w:val="single"/>
        </w:rPr>
        <w:t>депутат Совета депутатов (по  согласованию).</w:t>
      </w:r>
    </w:p>
    <w:p w:rsidR="00512844" w:rsidRPr="00512844" w:rsidRDefault="00512844" w:rsidP="00E90AA5">
      <w:pPr>
        <w:shd w:val="clear" w:color="auto" w:fill="FFFFFF"/>
        <w:jc w:val="both"/>
        <w:rPr>
          <w:sz w:val="28"/>
          <w:szCs w:val="28"/>
        </w:rPr>
      </w:pPr>
      <w:r w:rsidRPr="00512844">
        <w:rPr>
          <w:sz w:val="28"/>
          <w:szCs w:val="28"/>
        </w:rPr>
        <w:t>приводится состав комиссии (фамилия, имя, отчество, должность каждого члена комиссии (при наличии)</w:t>
      </w:r>
    </w:p>
    <w:p w:rsidR="00512844" w:rsidRPr="00512844" w:rsidRDefault="00512844" w:rsidP="00545F2D">
      <w:pPr>
        <w:shd w:val="clear" w:color="auto" w:fill="FFFFFF"/>
        <w:ind w:firstLine="708"/>
        <w:jc w:val="both"/>
        <w:rPr>
          <w:sz w:val="28"/>
          <w:szCs w:val="28"/>
        </w:rPr>
      </w:pPr>
      <w:r w:rsidRPr="00512844">
        <w:rPr>
          <w:sz w:val="28"/>
          <w:szCs w:val="28"/>
          <w:u w:val="single"/>
        </w:rPr>
        <w:t>в отсутствие</w:t>
      </w:r>
      <w:r w:rsidRPr="00512844">
        <w:rPr>
          <w:sz w:val="28"/>
          <w:szCs w:val="28"/>
        </w:rPr>
        <w:t xml:space="preserve"> лица, выявленного в качестве указать нужное: "в присутствии" или "в отсутствие"</w:t>
      </w:r>
      <w:r w:rsidR="00B37987">
        <w:rPr>
          <w:sz w:val="28"/>
          <w:szCs w:val="28"/>
        </w:rPr>
        <w:t xml:space="preserve"> </w:t>
      </w:r>
      <w:r w:rsidRPr="00512844">
        <w:rPr>
          <w:sz w:val="28"/>
          <w:szCs w:val="28"/>
        </w:rPr>
        <w:t>правообладателя указанного ранее учтенного объекта недвижимости.</w:t>
      </w:r>
    </w:p>
    <w:p w:rsidR="00512844" w:rsidRPr="00512844" w:rsidRDefault="00545F2D" w:rsidP="00E90AA5">
      <w:pPr>
        <w:shd w:val="clear" w:color="auto" w:fill="FFFFFF"/>
        <w:ind w:firstLine="708"/>
        <w:jc w:val="both"/>
        <w:rPr>
          <w:sz w:val="28"/>
          <w:szCs w:val="28"/>
        </w:rPr>
      </w:pPr>
      <w:r>
        <w:rPr>
          <w:sz w:val="28"/>
          <w:szCs w:val="28"/>
        </w:rPr>
        <w:t xml:space="preserve">При </w:t>
      </w:r>
      <w:r w:rsidR="00512844" w:rsidRPr="00512844">
        <w:rPr>
          <w:sz w:val="28"/>
          <w:szCs w:val="28"/>
        </w:rPr>
        <w:t>осмотре   </w:t>
      </w:r>
      <w:r w:rsidR="00512844" w:rsidRPr="00512844">
        <w:rPr>
          <w:b/>
          <w:sz w:val="28"/>
          <w:szCs w:val="28"/>
          <w:u w:val="single"/>
        </w:rPr>
        <w:t>осуществлена   </w:t>
      </w:r>
      <w:proofErr w:type="spellStart"/>
      <w:r w:rsidR="00512844" w:rsidRPr="00512844">
        <w:rPr>
          <w:b/>
          <w:sz w:val="28"/>
          <w:szCs w:val="28"/>
          <w:u w:val="single"/>
        </w:rPr>
        <w:t>фотофиксация</w:t>
      </w:r>
      <w:proofErr w:type="spellEnd"/>
      <w:r w:rsidR="00512844" w:rsidRPr="00512844">
        <w:rPr>
          <w:b/>
          <w:sz w:val="28"/>
          <w:szCs w:val="28"/>
          <w:u w:val="single"/>
        </w:rPr>
        <w:t xml:space="preserve">   объекта   недвижимости</w:t>
      </w:r>
      <w:r w:rsidR="00512844" w:rsidRPr="00512844">
        <w:rPr>
          <w:sz w:val="28"/>
          <w:szCs w:val="28"/>
        </w:rPr>
        <w:t>.</w:t>
      </w:r>
    </w:p>
    <w:p w:rsidR="00512844" w:rsidRPr="00512844" w:rsidRDefault="00512844" w:rsidP="00E90AA5">
      <w:pPr>
        <w:shd w:val="clear" w:color="auto" w:fill="FFFFFF"/>
        <w:jc w:val="both"/>
        <w:rPr>
          <w:sz w:val="28"/>
          <w:szCs w:val="28"/>
        </w:rPr>
      </w:pPr>
      <w:r w:rsidRPr="00512844">
        <w:rPr>
          <w:sz w:val="28"/>
          <w:szCs w:val="28"/>
        </w:rPr>
        <w:t xml:space="preserve">Материалы </w:t>
      </w:r>
      <w:proofErr w:type="spellStart"/>
      <w:r w:rsidRPr="00512844">
        <w:rPr>
          <w:sz w:val="28"/>
          <w:szCs w:val="28"/>
        </w:rPr>
        <w:t>фотофиксации</w:t>
      </w:r>
      <w:proofErr w:type="spellEnd"/>
      <w:r w:rsidRPr="00512844">
        <w:rPr>
          <w:sz w:val="28"/>
          <w:szCs w:val="28"/>
        </w:rPr>
        <w:t xml:space="preserve"> </w:t>
      </w:r>
      <w:r w:rsidRPr="00512844">
        <w:rPr>
          <w:b/>
          <w:sz w:val="28"/>
          <w:szCs w:val="28"/>
          <w:u w:val="single"/>
        </w:rPr>
        <w:t>прилагаются</w:t>
      </w:r>
      <w:r w:rsidRPr="00512844">
        <w:rPr>
          <w:sz w:val="28"/>
          <w:szCs w:val="28"/>
        </w:rPr>
        <w:t>.</w:t>
      </w:r>
    </w:p>
    <w:p w:rsidR="00512844" w:rsidRPr="00512844" w:rsidRDefault="00512844" w:rsidP="00E90AA5">
      <w:pPr>
        <w:shd w:val="clear" w:color="auto" w:fill="FFFFFF"/>
        <w:ind w:firstLine="708"/>
        <w:jc w:val="both"/>
        <w:rPr>
          <w:sz w:val="28"/>
          <w:szCs w:val="28"/>
        </w:rPr>
      </w:pPr>
      <w:r w:rsidRPr="00512844">
        <w:rPr>
          <w:sz w:val="28"/>
          <w:szCs w:val="28"/>
        </w:rPr>
        <w:lastRenderedPageBreak/>
        <w:t xml:space="preserve">Осмотр </w:t>
      </w:r>
      <w:proofErr w:type="gramStart"/>
      <w:r w:rsidRPr="00512844">
        <w:rPr>
          <w:sz w:val="28"/>
          <w:szCs w:val="28"/>
        </w:rPr>
        <w:t xml:space="preserve">проведен </w:t>
      </w:r>
      <w:r w:rsidRPr="00512844">
        <w:rPr>
          <w:b/>
          <w:sz w:val="28"/>
          <w:szCs w:val="28"/>
          <w:u w:val="single"/>
        </w:rPr>
        <w:t xml:space="preserve"> </w:t>
      </w:r>
      <w:r w:rsidR="00E90AA5">
        <w:rPr>
          <w:b/>
          <w:sz w:val="28"/>
          <w:szCs w:val="28"/>
          <w:u w:val="single"/>
        </w:rPr>
        <w:t>с</w:t>
      </w:r>
      <w:proofErr w:type="gramEnd"/>
      <w:r w:rsidR="00E90AA5">
        <w:rPr>
          <w:b/>
          <w:sz w:val="28"/>
          <w:szCs w:val="28"/>
          <w:u w:val="single"/>
        </w:rPr>
        <w:t xml:space="preserve"> применением технических средств фотоаппарат </w:t>
      </w:r>
      <w:r w:rsidR="00E90AA5">
        <w:rPr>
          <w:b/>
          <w:sz w:val="28"/>
          <w:szCs w:val="28"/>
          <w:u w:val="single"/>
          <w:lang w:val="en-US"/>
        </w:rPr>
        <w:t>Canon</w:t>
      </w:r>
      <w:r w:rsidR="00E90AA5" w:rsidRPr="00E90AA5">
        <w:rPr>
          <w:b/>
          <w:sz w:val="28"/>
          <w:szCs w:val="28"/>
          <w:u w:val="single"/>
        </w:rPr>
        <w:t xml:space="preserve"> </w:t>
      </w:r>
      <w:r w:rsidR="00E90AA5">
        <w:rPr>
          <w:b/>
          <w:sz w:val="28"/>
          <w:szCs w:val="28"/>
          <w:u w:val="single"/>
          <w:lang w:val="en-US"/>
        </w:rPr>
        <w:t>EOC</w:t>
      </w:r>
      <w:r w:rsidR="00E90AA5" w:rsidRPr="00E90AA5">
        <w:rPr>
          <w:b/>
          <w:sz w:val="28"/>
          <w:szCs w:val="28"/>
          <w:u w:val="single"/>
        </w:rPr>
        <w:t xml:space="preserve"> 1100</w:t>
      </w:r>
      <w:r w:rsidR="00E90AA5">
        <w:rPr>
          <w:b/>
          <w:sz w:val="28"/>
          <w:szCs w:val="28"/>
          <w:u w:val="single"/>
          <w:lang w:val="en-US"/>
        </w:rPr>
        <w:t>D</w:t>
      </w:r>
      <w:r w:rsidRPr="00512844">
        <w:rPr>
          <w:sz w:val="28"/>
          <w:szCs w:val="28"/>
        </w:rPr>
        <w:t>.</w:t>
      </w:r>
    </w:p>
    <w:p w:rsidR="00512844" w:rsidRPr="00512844" w:rsidRDefault="00512844" w:rsidP="00E90AA5">
      <w:pPr>
        <w:shd w:val="clear" w:color="auto" w:fill="FFFFFF"/>
        <w:ind w:firstLine="708"/>
        <w:jc w:val="both"/>
        <w:rPr>
          <w:b/>
          <w:sz w:val="28"/>
          <w:szCs w:val="28"/>
          <w:u w:val="single"/>
        </w:rPr>
      </w:pPr>
      <w:r w:rsidRPr="00512844">
        <w:rPr>
          <w:sz w:val="28"/>
          <w:szCs w:val="28"/>
        </w:rPr>
        <w:t>В результате проведе</w:t>
      </w:r>
      <w:r w:rsidR="009D05E5">
        <w:rPr>
          <w:sz w:val="28"/>
          <w:szCs w:val="28"/>
        </w:rPr>
        <w:t xml:space="preserve">нного осмотра установлено, что ранее </w:t>
      </w:r>
      <w:r w:rsidRPr="00512844">
        <w:rPr>
          <w:sz w:val="28"/>
          <w:szCs w:val="28"/>
        </w:rPr>
        <w:t xml:space="preserve">учтенный объект недвижимости </w:t>
      </w:r>
      <w:r w:rsidRPr="00512844">
        <w:rPr>
          <w:b/>
          <w:sz w:val="28"/>
          <w:szCs w:val="28"/>
          <w:u w:val="single"/>
        </w:rPr>
        <w:t xml:space="preserve"> прекратил существование.</w:t>
      </w:r>
    </w:p>
    <w:p w:rsidR="00512844" w:rsidRPr="00512844" w:rsidRDefault="00512844" w:rsidP="00512844">
      <w:pPr>
        <w:shd w:val="clear" w:color="auto" w:fill="FFFFFF"/>
        <w:spacing w:after="183" w:line="193" w:lineRule="atLeast"/>
        <w:ind w:firstLine="709"/>
        <w:jc w:val="both"/>
        <w:rPr>
          <w:sz w:val="28"/>
          <w:szCs w:val="28"/>
        </w:rPr>
      </w:pPr>
      <w:r w:rsidRPr="00512844">
        <w:rPr>
          <w:sz w:val="28"/>
          <w:szCs w:val="28"/>
        </w:rPr>
        <w:t>Подписи членов комиссии:</w:t>
      </w:r>
    </w:p>
    <w:p w:rsidR="00512844" w:rsidRPr="00512844" w:rsidRDefault="00512844" w:rsidP="00512844">
      <w:pPr>
        <w:rPr>
          <w:sz w:val="28"/>
          <w:szCs w:val="28"/>
        </w:rPr>
      </w:pPr>
      <w:r w:rsidRPr="00512844">
        <w:rPr>
          <w:sz w:val="28"/>
          <w:szCs w:val="28"/>
        </w:rPr>
        <w:t>Подписи членов комиссии:</w:t>
      </w:r>
    </w:p>
    <w:p w:rsidR="00512844" w:rsidRPr="00512844" w:rsidRDefault="00512844" w:rsidP="00512844">
      <w:pPr>
        <w:rPr>
          <w:sz w:val="28"/>
          <w:szCs w:val="28"/>
        </w:rPr>
      </w:pPr>
      <w:r w:rsidRPr="00512844">
        <w:rPr>
          <w:sz w:val="28"/>
          <w:szCs w:val="28"/>
        </w:rPr>
        <w:t xml:space="preserve">                                           </w:t>
      </w:r>
    </w:p>
    <w:tbl>
      <w:tblPr>
        <w:tblStyle w:val="13"/>
        <w:tblW w:w="92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60"/>
        <w:gridCol w:w="1961"/>
        <w:gridCol w:w="691"/>
        <w:gridCol w:w="3506"/>
      </w:tblGrid>
      <w:tr w:rsidR="00512844" w:rsidRPr="00512844" w:rsidTr="00F16C09">
        <w:trPr>
          <w:trHeight w:val="162"/>
        </w:trPr>
        <w:tc>
          <w:tcPr>
            <w:tcW w:w="3060" w:type="dxa"/>
            <w:tcMar>
              <w:left w:w="0" w:type="dxa"/>
              <w:right w:w="0" w:type="dxa"/>
            </w:tcMar>
            <w:vAlign w:val="bottom"/>
          </w:tcPr>
          <w:p w:rsidR="00512844" w:rsidRPr="00512844" w:rsidRDefault="00512844" w:rsidP="00512844">
            <w:pPr>
              <w:rPr>
                <w:sz w:val="28"/>
                <w:szCs w:val="28"/>
                <w:lang w:val="en-US"/>
              </w:rPr>
            </w:pPr>
            <w:r w:rsidRPr="00512844">
              <w:rPr>
                <w:sz w:val="28"/>
                <w:szCs w:val="28"/>
              </w:rPr>
              <w:t>Председатель комиссии:</w:t>
            </w:r>
          </w:p>
        </w:tc>
        <w:tc>
          <w:tcPr>
            <w:tcW w:w="1961" w:type="dxa"/>
            <w:tcBorders>
              <w:bottom w:val="single" w:sz="4" w:space="0" w:color="auto"/>
            </w:tcBorders>
            <w:vAlign w:val="bottom"/>
          </w:tcPr>
          <w:p w:rsidR="00512844" w:rsidRPr="00512844" w:rsidRDefault="00512844" w:rsidP="00512844">
            <w:pPr>
              <w:jc w:val="center"/>
              <w:rPr>
                <w:sz w:val="28"/>
                <w:szCs w:val="28"/>
              </w:rPr>
            </w:pPr>
          </w:p>
        </w:tc>
        <w:tc>
          <w:tcPr>
            <w:tcW w:w="691" w:type="dxa"/>
            <w:vAlign w:val="bottom"/>
          </w:tcPr>
          <w:p w:rsidR="00512844" w:rsidRPr="00512844" w:rsidRDefault="00512844" w:rsidP="00512844">
            <w:pPr>
              <w:jc w:val="center"/>
              <w:rPr>
                <w:sz w:val="28"/>
                <w:szCs w:val="28"/>
              </w:rPr>
            </w:pPr>
          </w:p>
        </w:tc>
        <w:tc>
          <w:tcPr>
            <w:tcW w:w="3506" w:type="dxa"/>
            <w:tcBorders>
              <w:bottom w:val="single" w:sz="4" w:space="0" w:color="auto"/>
            </w:tcBorders>
            <w:vAlign w:val="bottom"/>
          </w:tcPr>
          <w:p w:rsidR="00512844" w:rsidRPr="00512844" w:rsidRDefault="00512844" w:rsidP="00512844">
            <w:pPr>
              <w:jc w:val="center"/>
              <w:rPr>
                <w:sz w:val="28"/>
                <w:szCs w:val="28"/>
              </w:rPr>
            </w:pPr>
            <w:r w:rsidRPr="00512844">
              <w:rPr>
                <w:sz w:val="28"/>
                <w:szCs w:val="28"/>
              </w:rPr>
              <w:t>В.А. Гражданкин</w:t>
            </w:r>
          </w:p>
        </w:tc>
      </w:tr>
      <w:tr w:rsidR="00512844" w:rsidRPr="00512844" w:rsidTr="00F16C09">
        <w:trPr>
          <w:trHeight w:val="213"/>
        </w:trPr>
        <w:tc>
          <w:tcPr>
            <w:tcW w:w="3060" w:type="dxa"/>
            <w:tcMar>
              <w:left w:w="0" w:type="dxa"/>
              <w:right w:w="0" w:type="dxa"/>
            </w:tcMar>
            <w:vAlign w:val="bottom"/>
          </w:tcPr>
          <w:p w:rsidR="00512844" w:rsidRPr="00512844" w:rsidRDefault="00512844" w:rsidP="00512844">
            <w:pPr>
              <w:jc w:val="center"/>
              <w:rPr>
                <w:iCs/>
                <w:sz w:val="28"/>
                <w:szCs w:val="28"/>
              </w:rPr>
            </w:pPr>
          </w:p>
        </w:tc>
        <w:tc>
          <w:tcPr>
            <w:tcW w:w="1961"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подпись</w:t>
            </w:r>
          </w:p>
        </w:tc>
        <w:tc>
          <w:tcPr>
            <w:tcW w:w="691" w:type="dxa"/>
            <w:vAlign w:val="bottom"/>
          </w:tcPr>
          <w:p w:rsidR="00512844" w:rsidRPr="00512844" w:rsidRDefault="00512844" w:rsidP="00512844">
            <w:pPr>
              <w:jc w:val="center"/>
              <w:rPr>
                <w:iCs/>
                <w:sz w:val="28"/>
                <w:szCs w:val="28"/>
              </w:rPr>
            </w:pPr>
          </w:p>
        </w:tc>
        <w:tc>
          <w:tcPr>
            <w:tcW w:w="3506"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расшифровка подписи</w:t>
            </w:r>
          </w:p>
        </w:tc>
      </w:tr>
      <w:tr w:rsidR="00512844" w:rsidRPr="00512844" w:rsidTr="00F16C09">
        <w:trPr>
          <w:trHeight w:val="162"/>
        </w:trPr>
        <w:tc>
          <w:tcPr>
            <w:tcW w:w="3060" w:type="dxa"/>
            <w:tcMar>
              <w:left w:w="0" w:type="dxa"/>
              <w:right w:w="0" w:type="dxa"/>
            </w:tcMar>
            <w:vAlign w:val="bottom"/>
          </w:tcPr>
          <w:p w:rsidR="00512844" w:rsidRPr="00512844" w:rsidRDefault="00512844" w:rsidP="00512844">
            <w:pPr>
              <w:rPr>
                <w:sz w:val="28"/>
                <w:szCs w:val="28"/>
              </w:rPr>
            </w:pPr>
            <w:r w:rsidRPr="00512844">
              <w:rPr>
                <w:sz w:val="28"/>
                <w:szCs w:val="28"/>
              </w:rPr>
              <w:t>Секретарь</w:t>
            </w:r>
          </w:p>
        </w:tc>
        <w:tc>
          <w:tcPr>
            <w:tcW w:w="1961" w:type="dxa"/>
            <w:tcBorders>
              <w:bottom w:val="single" w:sz="4" w:space="0" w:color="auto"/>
            </w:tcBorders>
            <w:vAlign w:val="bottom"/>
          </w:tcPr>
          <w:p w:rsidR="00512844" w:rsidRPr="00512844" w:rsidRDefault="00512844" w:rsidP="00512844">
            <w:pPr>
              <w:jc w:val="center"/>
              <w:rPr>
                <w:sz w:val="28"/>
                <w:szCs w:val="28"/>
              </w:rPr>
            </w:pPr>
          </w:p>
        </w:tc>
        <w:tc>
          <w:tcPr>
            <w:tcW w:w="691" w:type="dxa"/>
            <w:vAlign w:val="bottom"/>
          </w:tcPr>
          <w:p w:rsidR="00512844" w:rsidRPr="00512844" w:rsidRDefault="00512844" w:rsidP="00512844">
            <w:pPr>
              <w:jc w:val="center"/>
              <w:rPr>
                <w:sz w:val="28"/>
                <w:szCs w:val="28"/>
              </w:rPr>
            </w:pPr>
          </w:p>
        </w:tc>
        <w:tc>
          <w:tcPr>
            <w:tcW w:w="3506" w:type="dxa"/>
            <w:tcBorders>
              <w:bottom w:val="single" w:sz="4" w:space="0" w:color="auto"/>
            </w:tcBorders>
            <w:vAlign w:val="bottom"/>
          </w:tcPr>
          <w:p w:rsidR="00512844" w:rsidRPr="00512844" w:rsidRDefault="00512844" w:rsidP="00512844">
            <w:pPr>
              <w:jc w:val="center"/>
              <w:rPr>
                <w:sz w:val="28"/>
                <w:szCs w:val="28"/>
              </w:rPr>
            </w:pPr>
            <w:proofErr w:type="spellStart"/>
            <w:r w:rsidRPr="00512844">
              <w:rPr>
                <w:sz w:val="28"/>
                <w:szCs w:val="28"/>
              </w:rPr>
              <w:t>О.Ф.Шошина</w:t>
            </w:r>
            <w:proofErr w:type="spellEnd"/>
          </w:p>
        </w:tc>
      </w:tr>
      <w:tr w:rsidR="00512844" w:rsidRPr="00512844" w:rsidTr="00F16C09">
        <w:trPr>
          <w:trHeight w:val="213"/>
        </w:trPr>
        <w:tc>
          <w:tcPr>
            <w:tcW w:w="3060" w:type="dxa"/>
            <w:tcMar>
              <w:left w:w="0" w:type="dxa"/>
              <w:right w:w="0" w:type="dxa"/>
            </w:tcMar>
            <w:vAlign w:val="bottom"/>
          </w:tcPr>
          <w:p w:rsidR="00512844" w:rsidRPr="00512844" w:rsidRDefault="00512844" w:rsidP="00512844">
            <w:pPr>
              <w:jc w:val="center"/>
              <w:rPr>
                <w:iCs/>
                <w:sz w:val="28"/>
                <w:szCs w:val="28"/>
              </w:rPr>
            </w:pPr>
          </w:p>
        </w:tc>
        <w:tc>
          <w:tcPr>
            <w:tcW w:w="1961"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подпись</w:t>
            </w:r>
          </w:p>
        </w:tc>
        <w:tc>
          <w:tcPr>
            <w:tcW w:w="691" w:type="dxa"/>
            <w:vAlign w:val="bottom"/>
          </w:tcPr>
          <w:p w:rsidR="00512844" w:rsidRPr="00512844" w:rsidRDefault="00512844" w:rsidP="00512844">
            <w:pPr>
              <w:jc w:val="center"/>
              <w:rPr>
                <w:iCs/>
                <w:sz w:val="28"/>
                <w:szCs w:val="28"/>
              </w:rPr>
            </w:pPr>
          </w:p>
        </w:tc>
        <w:tc>
          <w:tcPr>
            <w:tcW w:w="3506"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расшифровка подписи</w:t>
            </w:r>
          </w:p>
        </w:tc>
      </w:tr>
      <w:tr w:rsidR="00512844" w:rsidRPr="00512844" w:rsidTr="00F16C09">
        <w:trPr>
          <w:trHeight w:val="162"/>
        </w:trPr>
        <w:tc>
          <w:tcPr>
            <w:tcW w:w="3060" w:type="dxa"/>
            <w:tcMar>
              <w:left w:w="0" w:type="dxa"/>
              <w:right w:w="0" w:type="dxa"/>
            </w:tcMar>
            <w:vAlign w:val="bottom"/>
          </w:tcPr>
          <w:p w:rsidR="00512844" w:rsidRPr="00512844" w:rsidRDefault="00512844" w:rsidP="00512844">
            <w:pPr>
              <w:rPr>
                <w:sz w:val="28"/>
                <w:szCs w:val="28"/>
              </w:rPr>
            </w:pPr>
            <w:r w:rsidRPr="00512844">
              <w:rPr>
                <w:sz w:val="28"/>
                <w:szCs w:val="28"/>
              </w:rPr>
              <w:t>Члены комиссии</w:t>
            </w:r>
          </w:p>
        </w:tc>
        <w:tc>
          <w:tcPr>
            <w:tcW w:w="1961" w:type="dxa"/>
            <w:tcBorders>
              <w:bottom w:val="single" w:sz="4" w:space="0" w:color="auto"/>
            </w:tcBorders>
            <w:vAlign w:val="bottom"/>
          </w:tcPr>
          <w:p w:rsidR="00512844" w:rsidRPr="00512844" w:rsidRDefault="00512844" w:rsidP="00512844">
            <w:pPr>
              <w:jc w:val="center"/>
              <w:rPr>
                <w:sz w:val="28"/>
                <w:szCs w:val="28"/>
              </w:rPr>
            </w:pPr>
          </w:p>
        </w:tc>
        <w:tc>
          <w:tcPr>
            <w:tcW w:w="691" w:type="dxa"/>
            <w:vAlign w:val="bottom"/>
          </w:tcPr>
          <w:p w:rsidR="00512844" w:rsidRPr="00512844" w:rsidRDefault="00512844" w:rsidP="00512844">
            <w:pPr>
              <w:jc w:val="center"/>
              <w:rPr>
                <w:sz w:val="28"/>
                <w:szCs w:val="28"/>
              </w:rPr>
            </w:pPr>
          </w:p>
        </w:tc>
        <w:tc>
          <w:tcPr>
            <w:tcW w:w="3506" w:type="dxa"/>
            <w:tcBorders>
              <w:bottom w:val="single" w:sz="4" w:space="0" w:color="auto"/>
            </w:tcBorders>
            <w:vAlign w:val="bottom"/>
          </w:tcPr>
          <w:p w:rsidR="00512844" w:rsidRPr="00512844" w:rsidRDefault="00512844" w:rsidP="00512844">
            <w:pPr>
              <w:jc w:val="center"/>
              <w:rPr>
                <w:sz w:val="28"/>
                <w:szCs w:val="28"/>
              </w:rPr>
            </w:pPr>
            <w:r w:rsidRPr="00512844">
              <w:rPr>
                <w:sz w:val="28"/>
                <w:szCs w:val="28"/>
              </w:rPr>
              <w:t>Н.Н. Савина</w:t>
            </w:r>
          </w:p>
        </w:tc>
      </w:tr>
      <w:tr w:rsidR="00512844" w:rsidRPr="00512844" w:rsidTr="00F16C09">
        <w:trPr>
          <w:trHeight w:val="213"/>
        </w:trPr>
        <w:tc>
          <w:tcPr>
            <w:tcW w:w="3060" w:type="dxa"/>
            <w:tcMar>
              <w:left w:w="0" w:type="dxa"/>
              <w:right w:w="0" w:type="dxa"/>
            </w:tcMar>
            <w:vAlign w:val="bottom"/>
          </w:tcPr>
          <w:p w:rsidR="00512844" w:rsidRPr="00512844" w:rsidRDefault="00512844" w:rsidP="00512844">
            <w:pPr>
              <w:jc w:val="center"/>
              <w:rPr>
                <w:iCs/>
                <w:sz w:val="28"/>
                <w:szCs w:val="28"/>
              </w:rPr>
            </w:pPr>
          </w:p>
        </w:tc>
        <w:tc>
          <w:tcPr>
            <w:tcW w:w="1961"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подпись</w:t>
            </w:r>
          </w:p>
        </w:tc>
        <w:tc>
          <w:tcPr>
            <w:tcW w:w="691" w:type="dxa"/>
            <w:vAlign w:val="bottom"/>
          </w:tcPr>
          <w:p w:rsidR="00512844" w:rsidRPr="00512844" w:rsidRDefault="00512844" w:rsidP="00512844">
            <w:pPr>
              <w:jc w:val="center"/>
              <w:rPr>
                <w:iCs/>
                <w:sz w:val="28"/>
                <w:szCs w:val="28"/>
              </w:rPr>
            </w:pPr>
          </w:p>
        </w:tc>
        <w:tc>
          <w:tcPr>
            <w:tcW w:w="3506"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расшифровка подписи</w:t>
            </w:r>
          </w:p>
        </w:tc>
      </w:tr>
    </w:tbl>
    <w:tbl>
      <w:tblPr>
        <w:tblStyle w:val="21"/>
        <w:tblW w:w="6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90"/>
        <w:gridCol w:w="703"/>
        <w:gridCol w:w="3544"/>
      </w:tblGrid>
      <w:tr w:rsidR="00512844" w:rsidRPr="00512844" w:rsidTr="00F16C09">
        <w:trPr>
          <w:trHeight w:val="240"/>
          <w:jc w:val="right"/>
        </w:trPr>
        <w:tc>
          <w:tcPr>
            <w:tcW w:w="1990" w:type="dxa"/>
            <w:tcBorders>
              <w:bottom w:val="single" w:sz="4" w:space="0" w:color="auto"/>
            </w:tcBorders>
            <w:vAlign w:val="bottom"/>
          </w:tcPr>
          <w:p w:rsidR="00512844" w:rsidRPr="00512844" w:rsidRDefault="00512844" w:rsidP="00512844">
            <w:pPr>
              <w:jc w:val="center"/>
              <w:rPr>
                <w:sz w:val="28"/>
                <w:szCs w:val="28"/>
              </w:rPr>
            </w:pPr>
          </w:p>
        </w:tc>
        <w:tc>
          <w:tcPr>
            <w:tcW w:w="703" w:type="dxa"/>
            <w:vAlign w:val="bottom"/>
          </w:tcPr>
          <w:p w:rsidR="00512844" w:rsidRPr="00512844" w:rsidRDefault="00512844" w:rsidP="00512844">
            <w:pPr>
              <w:rPr>
                <w:sz w:val="28"/>
                <w:szCs w:val="28"/>
              </w:rPr>
            </w:pPr>
          </w:p>
        </w:tc>
        <w:tc>
          <w:tcPr>
            <w:tcW w:w="3544" w:type="dxa"/>
            <w:tcBorders>
              <w:bottom w:val="single" w:sz="4" w:space="0" w:color="auto"/>
            </w:tcBorders>
            <w:vAlign w:val="bottom"/>
          </w:tcPr>
          <w:p w:rsidR="00512844" w:rsidRPr="00512844" w:rsidRDefault="00512844" w:rsidP="00512844">
            <w:pPr>
              <w:jc w:val="center"/>
              <w:rPr>
                <w:sz w:val="28"/>
                <w:szCs w:val="28"/>
              </w:rPr>
            </w:pPr>
            <w:r w:rsidRPr="00512844">
              <w:rPr>
                <w:sz w:val="28"/>
                <w:szCs w:val="28"/>
              </w:rPr>
              <w:t>А.В. Смольянова</w:t>
            </w:r>
          </w:p>
        </w:tc>
      </w:tr>
      <w:tr w:rsidR="00512844" w:rsidRPr="00512844" w:rsidTr="00F16C09">
        <w:trPr>
          <w:jc w:val="right"/>
        </w:trPr>
        <w:tc>
          <w:tcPr>
            <w:tcW w:w="1990"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подпись</w:t>
            </w:r>
          </w:p>
        </w:tc>
        <w:tc>
          <w:tcPr>
            <w:tcW w:w="703" w:type="dxa"/>
            <w:vAlign w:val="bottom"/>
          </w:tcPr>
          <w:p w:rsidR="00512844" w:rsidRPr="00512844" w:rsidRDefault="00512844" w:rsidP="00512844">
            <w:pPr>
              <w:jc w:val="center"/>
              <w:rPr>
                <w:iCs/>
                <w:sz w:val="28"/>
                <w:szCs w:val="28"/>
              </w:rPr>
            </w:pPr>
          </w:p>
        </w:tc>
        <w:tc>
          <w:tcPr>
            <w:tcW w:w="3544"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расшифровка подписи</w:t>
            </w:r>
          </w:p>
        </w:tc>
      </w:tr>
      <w:tr w:rsidR="00512844" w:rsidRPr="00512844" w:rsidTr="00F16C09">
        <w:trPr>
          <w:trHeight w:val="240"/>
          <w:jc w:val="right"/>
        </w:trPr>
        <w:tc>
          <w:tcPr>
            <w:tcW w:w="1990" w:type="dxa"/>
            <w:tcBorders>
              <w:bottom w:val="single" w:sz="4" w:space="0" w:color="auto"/>
            </w:tcBorders>
            <w:vAlign w:val="bottom"/>
          </w:tcPr>
          <w:p w:rsidR="00512844" w:rsidRPr="00512844" w:rsidRDefault="00512844" w:rsidP="00512844">
            <w:pPr>
              <w:jc w:val="center"/>
              <w:rPr>
                <w:sz w:val="28"/>
                <w:szCs w:val="28"/>
              </w:rPr>
            </w:pPr>
            <w:r w:rsidRPr="00512844">
              <w:rPr>
                <w:sz w:val="28"/>
                <w:szCs w:val="28"/>
              </w:rPr>
              <w:t xml:space="preserve">                                  </w:t>
            </w:r>
          </w:p>
        </w:tc>
        <w:tc>
          <w:tcPr>
            <w:tcW w:w="703" w:type="dxa"/>
            <w:vAlign w:val="bottom"/>
          </w:tcPr>
          <w:p w:rsidR="00512844" w:rsidRPr="00512844" w:rsidRDefault="00512844" w:rsidP="00512844">
            <w:pPr>
              <w:jc w:val="center"/>
              <w:rPr>
                <w:sz w:val="28"/>
                <w:szCs w:val="28"/>
              </w:rPr>
            </w:pPr>
          </w:p>
        </w:tc>
        <w:tc>
          <w:tcPr>
            <w:tcW w:w="3544" w:type="dxa"/>
            <w:tcBorders>
              <w:bottom w:val="single" w:sz="4" w:space="0" w:color="auto"/>
            </w:tcBorders>
            <w:vAlign w:val="bottom"/>
          </w:tcPr>
          <w:p w:rsidR="00512844" w:rsidRPr="00512844" w:rsidRDefault="00512844" w:rsidP="00512844">
            <w:pPr>
              <w:jc w:val="center"/>
              <w:rPr>
                <w:sz w:val="28"/>
                <w:szCs w:val="28"/>
              </w:rPr>
            </w:pPr>
            <w:r w:rsidRPr="00512844">
              <w:rPr>
                <w:sz w:val="28"/>
                <w:szCs w:val="28"/>
              </w:rPr>
              <w:t xml:space="preserve">Г.М. </w:t>
            </w:r>
            <w:proofErr w:type="spellStart"/>
            <w:r w:rsidRPr="00512844">
              <w:rPr>
                <w:sz w:val="28"/>
                <w:szCs w:val="28"/>
              </w:rPr>
              <w:t>Сарвас</w:t>
            </w:r>
            <w:proofErr w:type="spellEnd"/>
          </w:p>
        </w:tc>
      </w:tr>
      <w:tr w:rsidR="00512844" w:rsidRPr="00512844" w:rsidTr="00F16C09">
        <w:trPr>
          <w:jc w:val="right"/>
        </w:trPr>
        <w:tc>
          <w:tcPr>
            <w:tcW w:w="1990"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подпись</w:t>
            </w:r>
          </w:p>
        </w:tc>
        <w:tc>
          <w:tcPr>
            <w:tcW w:w="703" w:type="dxa"/>
            <w:vAlign w:val="bottom"/>
          </w:tcPr>
          <w:p w:rsidR="00512844" w:rsidRPr="00512844" w:rsidRDefault="00512844" w:rsidP="00512844">
            <w:pPr>
              <w:jc w:val="center"/>
              <w:rPr>
                <w:iCs/>
                <w:sz w:val="28"/>
                <w:szCs w:val="28"/>
              </w:rPr>
            </w:pPr>
          </w:p>
        </w:tc>
        <w:tc>
          <w:tcPr>
            <w:tcW w:w="3544" w:type="dxa"/>
            <w:tcBorders>
              <w:top w:val="single" w:sz="4" w:space="0" w:color="auto"/>
            </w:tcBorders>
            <w:vAlign w:val="bottom"/>
          </w:tcPr>
          <w:p w:rsidR="00512844" w:rsidRPr="00512844" w:rsidRDefault="00512844" w:rsidP="00512844">
            <w:pPr>
              <w:jc w:val="center"/>
              <w:rPr>
                <w:iCs/>
                <w:sz w:val="28"/>
                <w:szCs w:val="28"/>
                <w:vertAlign w:val="superscript"/>
              </w:rPr>
            </w:pPr>
            <w:r w:rsidRPr="00512844">
              <w:rPr>
                <w:iCs/>
                <w:sz w:val="28"/>
                <w:szCs w:val="28"/>
                <w:vertAlign w:val="superscript"/>
              </w:rPr>
              <w:t>расшифровка подписи</w:t>
            </w:r>
          </w:p>
        </w:tc>
      </w:tr>
    </w:tbl>
    <w:p w:rsidR="00D50638" w:rsidRDefault="00D50638"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E90AA5" w:rsidRDefault="00E90AA5" w:rsidP="00512844"/>
    <w:p w:rsidR="003B61FA" w:rsidRDefault="003B61FA" w:rsidP="00512844"/>
    <w:p w:rsidR="00E90AA5" w:rsidRDefault="00E90AA5" w:rsidP="00512844"/>
    <w:p w:rsidR="00E90AA5" w:rsidRPr="00E90AA5" w:rsidRDefault="00E90AA5" w:rsidP="00E90AA5">
      <w:pPr>
        <w:spacing w:line="276" w:lineRule="auto"/>
        <w:ind w:left="5103" w:right="-1"/>
        <w:jc w:val="both"/>
        <w:rPr>
          <w:rFonts w:eastAsiaTheme="minorEastAsia" w:cstheme="minorBidi"/>
          <w:sz w:val="28"/>
          <w:szCs w:val="28"/>
        </w:rPr>
      </w:pPr>
      <w:r w:rsidRPr="00E90AA5">
        <w:rPr>
          <w:rFonts w:eastAsiaTheme="minorEastAsia" w:cstheme="minorBidi"/>
          <w:sz w:val="28"/>
          <w:szCs w:val="28"/>
        </w:rPr>
        <w:lastRenderedPageBreak/>
        <w:t xml:space="preserve">ПРИЛОЖЕНИЕ </w:t>
      </w:r>
    </w:p>
    <w:p w:rsidR="00E90AA5" w:rsidRPr="00E90AA5" w:rsidRDefault="00E90AA5" w:rsidP="00E90AA5">
      <w:pPr>
        <w:spacing w:line="276" w:lineRule="auto"/>
        <w:ind w:left="5103" w:right="-1"/>
        <w:jc w:val="both"/>
        <w:rPr>
          <w:rFonts w:eastAsiaTheme="minorEastAsia" w:cstheme="minorBidi"/>
          <w:sz w:val="28"/>
          <w:szCs w:val="28"/>
        </w:rPr>
      </w:pPr>
      <w:r w:rsidRPr="00E90AA5">
        <w:rPr>
          <w:rFonts w:eastAsiaTheme="minorEastAsia" w:cstheme="minorBidi"/>
          <w:sz w:val="28"/>
          <w:szCs w:val="28"/>
        </w:rPr>
        <w:t>к акту осмотра здания, сооружения</w:t>
      </w:r>
    </w:p>
    <w:p w:rsidR="00E90AA5" w:rsidRPr="00E90AA5" w:rsidRDefault="00E90AA5" w:rsidP="00E90AA5">
      <w:pPr>
        <w:spacing w:line="276" w:lineRule="auto"/>
        <w:ind w:left="5103" w:right="-1"/>
        <w:jc w:val="both"/>
        <w:rPr>
          <w:rFonts w:eastAsiaTheme="minorEastAsia" w:cstheme="minorBidi"/>
          <w:sz w:val="28"/>
          <w:szCs w:val="28"/>
        </w:rPr>
      </w:pPr>
      <w:r w:rsidRPr="00E90AA5">
        <w:rPr>
          <w:rFonts w:eastAsiaTheme="minorEastAsia" w:cstheme="minorBidi"/>
          <w:sz w:val="28"/>
          <w:szCs w:val="28"/>
        </w:rPr>
        <w:t xml:space="preserve">или объекта незавершенного строительства при выявлении правообладателей ранее учтенных объектов недвижимости № </w:t>
      </w:r>
      <w:r w:rsidR="00B37987">
        <w:rPr>
          <w:rFonts w:eastAsiaTheme="minorEastAsia" w:cstheme="minorBidi"/>
          <w:sz w:val="28"/>
          <w:szCs w:val="28"/>
        </w:rPr>
        <w:t>1</w:t>
      </w:r>
      <w:r w:rsidR="003B61FA">
        <w:rPr>
          <w:rFonts w:eastAsiaTheme="minorEastAsia" w:cstheme="minorBidi"/>
          <w:sz w:val="28"/>
          <w:szCs w:val="28"/>
        </w:rPr>
        <w:t>5</w:t>
      </w:r>
      <w:r w:rsidRPr="00E90AA5">
        <w:rPr>
          <w:rFonts w:eastAsiaTheme="minorEastAsia" w:cstheme="minorBidi"/>
          <w:sz w:val="28"/>
          <w:szCs w:val="28"/>
        </w:rPr>
        <w:t xml:space="preserve"> от </w:t>
      </w:r>
      <w:r w:rsidR="00B37987">
        <w:rPr>
          <w:rFonts w:eastAsiaTheme="minorEastAsia" w:cstheme="minorBidi"/>
          <w:sz w:val="28"/>
          <w:szCs w:val="28"/>
        </w:rPr>
        <w:t>10</w:t>
      </w:r>
      <w:r w:rsidRPr="00E90AA5">
        <w:rPr>
          <w:rFonts w:eastAsiaTheme="minorEastAsia" w:cstheme="minorBidi"/>
          <w:sz w:val="28"/>
          <w:szCs w:val="28"/>
        </w:rPr>
        <w:t>.0</w:t>
      </w:r>
      <w:r w:rsidR="00B37987">
        <w:rPr>
          <w:rFonts w:eastAsiaTheme="minorEastAsia" w:cstheme="minorBidi"/>
          <w:sz w:val="28"/>
          <w:szCs w:val="28"/>
        </w:rPr>
        <w:t>8</w:t>
      </w:r>
      <w:r w:rsidRPr="00E90AA5">
        <w:rPr>
          <w:rFonts w:eastAsiaTheme="minorEastAsia" w:cstheme="minorBidi"/>
          <w:sz w:val="28"/>
          <w:szCs w:val="28"/>
        </w:rPr>
        <w:t>.2023</w:t>
      </w:r>
      <w:r w:rsidR="00545F2D">
        <w:rPr>
          <w:rFonts w:eastAsiaTheme="minorEastAsia" w:cstheme="minorBidi"/>
          <w:sz w:val="28"/>
          <w:szCs w:val="28"/>
        </w:rPr>
        <w:t xml:space="preserve"> г</w:t>
      </w:r>
    </w:p>
    <w:p w:rsidR="00E90AA5" w:rsidRPr="00E90AA5" w:rsidRDefault="00E90AA5" w:rsidP="00E90AA5">
      <w:pPr>
        <w:shd w:val="clear" w:color="auto" w:fill="FFFFFF"/>
        <w:spacing w:line="193" w:lineRule="atLeast"/>
        <w:jc w:val="both"/>
        <w:rPr>
          <w:rFonts w:cstheme="minorBidi"/>
          <w:sz w:val="28"/>
          <w:szCs w:val="28"/>
        </w:rPr>
      </w:pPr>
    </w:p>
    <w:p w:rsidR="00E90AA5" w:rsidRPr="00E90AA5" w:rsidRDefault="00E90AA5" w:rsidP="00E90AA5">
      <w:pPr>
        <w:shd w:val="clear" w:color="auto" w:fill="FFFFFF"/>
        <w:jc w:val="center"/>
        <w:rPr>
          <w:rFonts w:eastAsiaTheme="minorEastAsia" w:cstheme="minorBidi"/>
          <w:sz w:val="28"/>
          <w:szCs w:val="28"/>
        </w:rPr>
      </w:pPr>
      <w:proofErr w:type="spellStart"/>
      <w:r w:rsidRPr="00E90AA5">
        <w:rPr>
          <w:rFonts w:eastAsiaTheme="minorEastAsia" w:cstheme="minorBidi"/>
          <w:sz w:val="28"/>
          <w:szCs w:val="28"/>
        </w:rPr>
        <w:t>Фототаблица</w:t>
      </w:r>
      <w:proofErr w:type="spellEnd"/>
      <w:r w:rsidRPr="00E90AA5">
        <w:rPr>
          <w:rFonts w:eastAsiaTheme="minorEastAsia" w:cstheme="minorBidi"/>
          <w:sz w:val="28"/>
          <w:szCs w:val="28"/>
        </w:rPr>
        <w:t xml:space="preserve"> </w:t>
      </w:r>
    </w:p>
    <w:p w:rsidR="00E90AA5" w:rsidRDefault="00E90AA5" w:rsidP="00E90AA5">
      <w:pPr>
        <w:shd w:val="clear" w:color="auto" w:fill="FFFFFF"/>
        <w:jc w:val="center"/>
        <w:rPr>
          <w:rFonts w:eastAsiaTheme="minorEastAsia" w:cstheme="minorBidi"/>
          <w:sz w:val="28"/>
          <w:szCs w:val="28"/>
        </w:rPr>
      </w:pPr>
      <w:r w:rsidRPr="00E90AA5">
        <w:rPr>
          <w:rFonts w:eastAsiaTheme="minorEastAsia" w:cstheme="minorBidi"/>
          <w:sz w:val="28"/>
          <w:szCs w:val="28"/>
        </w:rPr>
        <w:t>(Оренбург</w:t>
      </w:r>
      <w:r w:rsidRPr="00E90AA5">
        <w:rPr>
          <w:rFonts w:cstheme="minorBidi"/>
          <w:sz w:val="28"/>
          <w:szCs w:val="28"/>
        </w:rPr>
        <w:t xml:space="preserve">ская область, Курманаевский район, с. </w:t>
      </w:r>
      <w:r w:rsidR="003B61FA">
        <w:rPr>
          <w:rFonts w:cstheme="minorBidi"/>
          <w:sz w:val="28"/>
          <w:szCs w:val="28"/>
        </w:rPr>
        <w:t>Лабазы</w:t>
      </w:r>
      <w:r w:rsidRPr="00E90AA5">
        <w:rPr>
          <w:rFonts w:cstheme="minorBidi"/>
          <w:sz w:val="28"/>
          <w:szCs w:val="28"/>
        </w:rPr>
        <w:t xml:space="preserve">, ул. </w:t>
      </w:r>
      <w:r w:rsidR="003B61FA">
        <w:rPr>
          <w:rFonts w:cstheme="minorBidi"/>
          <w:sz w:val="28"/>
          <w:szCs w:val="28"/>
        </w:rPr>
        <w:t>Крупской</w:t>
      </w:r>
      <w:r w:rsidRPr="00E90AA5">
        <w:rPr>
          <w:rFonts w:eastAsiaTheme="minorEastAsia"/>
          <w:sz w:val="28"/>
          <w:szCs w:val="28"/>
        </w:rPr>
        <w:t>, д.</w:t>
      </w:r>
      <w:r w:rsidR="003B61FA">
        <w:rPr>
          <w:rFonts w:eastAsiaTheme="minorEastAsia"/>
          <w:sz w:val="28"/>
          <w:szCs w:val="28"/>
        </w:rPr>
        <w:t>21</w:t>
      </w:r>
      <w:r w:rsidRPr="00E90AA5">
        <w:rPr>
          <w:rFonts w:eastAsiaTheme="minorEastAsia" w:cstheme="minorBidi"/>
          <w:sz w:val="28"/>
          <w:szCs w:val="28"/>
        </w:rPr>
        <w:t>)</w:t>
      </w:r>
    </w:p>
    <w:p w:rsidR="007472DE" w:rsidRDefault="007472DE" w:rsidP="00E90AA5">
      <w:pPr>
        <w:shd w:val="clear" w:color="auto" w:fill="FFFFFF"/>
        <w:jc w:val="center"/>
        <w:rPr>
          <w:rFonts w:eastAsiaTheme="minorEastAsia" w:cstheme="minorBidi"/>
          <w:sz w:val="28"/>
          <w:szCs w:val="28"/>
        </w:rPr>
      </w:pPr>
    </w:p>
    <w:p w:rsidR="007F7CC6" w:rsidRDefault="007F7CC6" w:rsidP="00E90AA5">
      <w:pPr>
        <w:shd w:val="clear" w:color="auto" w:fill="FFFFFF"/>
        <w:jc w:val="center"/>
        <w:rPr>
          <w:rFonts w:eastAsiaTheme="minorEastAsia" w:cstheme="minorBidi"/>
          <w:sz w:val="28"/>
          <w:szCs w:val="28"/>
        </w:rPr>
      </w:pPr>
    </w:p>
    <w:p w:rsidR="009D05E5" w:rsidRPr="00E90AA5" w:rsidRDefault="00D02CF2" w:rsidP="00E90AA5">
      <w:pPr>
        <w:shd w:val="clear" w:color="auto" w:fill="FFFFFF"/>
        <w:jc w:val="center"/>
        <w:rPr>
          <w:rFonts w:eastAsiaTheme="minorEastAsia" w:cstheme="minorBidi"/>
          <w:sz w:val="28"/>
          <w:szCs w:val="28"/>
        </w:rPr>
      </w:pPr>
      <w:r w:rsidRPr="00D02CF2">
        <w:rPr>
          <w:rFonts w:eastAsiaTheme="minorEastAsia" w:cstheme="minorBidi"/>
          <w:noProof/>
          <w:sz w:val="28"/>
          <w:szCs w:val="28"/>
        </w:rPr>
        <w:drawing>
          <wp:inline distT="0" distB="0" distL="0" distR="0">
            <wp:extent cx="5939790" cy="3958470"/>
            <wp:effectExtent l="0" t="0" r="0" b="0"/>
            <wp:docPr id="2" name="Рисунок 2" descr="C:\Users\USER\Saved Games\Desktop\Фото Лабазы\IMG_5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aved Games\Desktop\Фото Лабазы\IMG_54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3958470"/>
                    </a:xfrm>
                    <a:prstGeom prst="rect">
                      <a:avLst/>
                    </a:prstGeom>
                    <a:noFill/>
                    <a:ln>
                      <a:noFill/>
                    </a:ln>
                  </pic:spPr>
                </pic:pic>
              </a:graphicData>
            </a:graphic>
          </wp:inline>
        </w:drawing>
      </w:r>
    </w:p>
    <w:sectPr w:rsidR="009D05E5" w:rsidRPr="00E90AA5" w:rsidSect="001836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13"/>
    <w:multiLevelType w:val="multilevel"/>
    <w:tmpl w:val="3BFA5FC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30D1B"/>
    <w:multiLevelType w:val="multilevel"/>
    <w:tmpl w:val="5546EB18"/>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18"/>
        <w:szCs w:val="1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C51C90"/>
    <w:multiLevelType w:val="hybridMultilevel"/>
    <w:tmpl w:val="86F04152"/>
    <w:lvl w:ilvl="0" w:tplc="0419000F">
      <w:start w:val="1"/>
      <w:numFmt w:val="decimal"/>
      <w:lvlText w:val="%1."/>
      <w:lvlJc w:val="left"/>
      <w:pPr>
        <w:ind w:left="1495"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15:restartNumberingAfterBreak="0">
    <w:nsid w:val="09616F9E"/>
    <w:multiLevelType w:val="multilevel"/>
    <w:tmpl w:val="E0F8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D6898"/>
    <w:multiLevelType w:val="hybridMultilevel"/>
    <w:tmpl w:val="D80E4A18"/>
    <w:lvl w:ilvl="0" w:tplc="559E276E">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D0BB6"/>
    <w:multiLevelType w:val="multilevel"/>
    <w:tmpl w:val="97ECB96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155CCC"/>
    <w:multiLevelType w:val="hybridMultilevel"/>
    <w:tmpl w:val="9EA6E796"/>
    <w:lvl w:ilvl="0" w:tplc="8F74BE5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705847"/>
    <w:multiLevelType w:val="hybridMultilevel"/>
    <w:tmpl w:val="897260BA"/>
    <w:lvl w:ilvl="0" w:tplc="336E75BA">
      <w:start w:val="1"/>
      <w:numFmt w:val="decimal"/>
      <w:lvlText w:val="%1."/>
      <w:lvlJc w:val="left"/>
      <w:pPr>
        <w:ind w:left="71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15A9E"/>
    <w:multiLevelType w:val="multilevel"/>
    <w:tmpl w:val="6D0E3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2F680F"/>
    <w:multiLevelType w:val="hybridMultilevel"/>
    <w:tmpl w:val="A468C5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CE904AD"/>
    <w:multiLevelType w:val="multilevel"/>
    <w:tmpl w:val="D826C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B56D6A"/>
    <w:multiLevelType w:val="hybridMultilevel"/>
    <w:tmpl w:val="86F04152"/>
    <w:lvl w:ilvl="0" w:tplc="0419000F">
      <w:start w:val="1"/>
      <w:numFmt w:val="decimal"/>
      <w:lvlText w:val="%1."/>
      <w:lvlJc w:val="left"/>
      <w:pPr>
        <w:ind w:left="1495"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2" w15:restartNumberingAfterBreak="0">
    <w:nsid w:val="436B1A02"/>
    <w:multiLevelType w:val="multilevel"/>
    <w:tmpl w:val="AC68C59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E965EE"/>
    <w:multiLevelType w:val="multilevel"/>
    <w:tmpl w:val="F350D59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93D1D"/>
    <w:multiLevelType w:val="multilevel"/>
    <w:tmpl w:val="8A94D7B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EC3095"/>
    <w:multiLevelType w:val="multilevel"/>
    <w:tmpl w:val="40767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816A29"/>
    <w:multiLevelType w:val="multilevel"/>
    <w:tmpl w:val="CB5E74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B20BF0"/>
    <w:multiLevelType w:val="hybridMultilevel"/>
    <w:tmpl w:val="D80E4A18"/>
    <w:lvl w:ilvl="0" w:tplc="559E276E">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102F8B"/>
    <w:multiLevelType w:val="multilevel"/>
    <w:tmpl w:val="339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636B8"/>
    <w:multiLevelType w:val="hybridMultilevel"/>
    <w:tmpl w:val="12A6D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C73D3D"/>
    <w:multiLevelType w:val="multilevel"/>
    <w:tmpl w:val="68E6C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0D01C6"/>
    <w:multiLevelType w:val="multilevel"/>
    <w:tmpl w:val="24482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9E6ED3"/>
    <w:multiLevelType w:val="hybridMultilevel"/>
    <w:tmpl w:val="E8AA6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8A9379F"/>
    <w:multiLevelType w:val="hybridMultilevel"/>
    <w:tmpl w:val="C39E1A5A"/>
    <w:lvl w:ilvl="0" w:tplc="36F8122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BDF7561"/>
    <w:multiLevelType w:val="hybridMultilevel"/>
    <w:tmpl w:val="C658AE42"/>
    <w:lvl w:ilvl="0" w:tplc="D2024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9"/>
  </w:num>
  <w:num w:numId="3">
    <w:abstractNumId w:val="6"/>
  </w:num>
  <w:num w:numId="4">
    <w:abstractNumId w:val="4"/>
  </w:num>
  <w:num w:numId="5">
    <w:abstractNumId w:val="17"/>
  </w:num>
  <w:num w:numId="6">
    <w:abstractNumId w:val="19"/>
  </w:num>
  <w:num w:numId="7">
    <w:abstractNumId w:val="15"/>
  </w:num>
  <w:num w:numId="8">
    <w:abstractNumId w:val="14"/>
  </w:num>
  <w:num w:numId="9">
    <w:abstractNumId w:val="5"/>
  </w:num>
  <w:num w:numId="10">
    <w:abstractNumId w:val="13"/>
  </w:num>
  <w:num w:numId="11">
    <w:abstractNumId w:val="0"/>
  </w:num>
  <w:num w:numId="12">
    <w:abstractNumId w:val="20"/>
  </w:num>
  <w:num w:numId="13">
    <w:abstractNumId w:val="12"/>
  </w:num>
  <w:num w:numId="14">
    <w:abstractNumId w:val="1"/>
  </w:num>
  <w:num w:numId="15">
    <w:abstractNumId w:val="16"/>
  </w:num>
  <w:num w:numId="16">
    <w:abstractNumId w:val="10"/>
  </w:num>
  <w:num w:numId="17">
    <w:abstractNumId w:val="8"/>
  </w:num>
  <w:num w:numId="18">
    <w:abstractNumId w:val="21"/>
  </w:num>
  <w:num w:numId="19">
    <w:abstractNumId w:val="3"/>
  </w:num>
  <w:num w:numId="20">
    <w:abstractNumId w:val="22"/>
  </w:num>
  <w:num w:numId="21">
    <w:abstractNumId w:val="11"/>
  </w:num>
  <w:num w:numId="22">
    <w:abstractNumId w:val="2"/>
  </w:num>
  <w:num w:numId="23">
    <w:abstractNumId w:val="23"/>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
  <w:rsids>
    <w:rsidRoot w:val="006F3330"/>
    <w:rsid w:val="0003672D"/>
    <w:rsid w:val="0009598C"/>
    <w:rsid w:val="000B3979"/>
    <w:rsid w:val="000B5DDE"/>
    <w:rsid w:val="000C2913"/>
    <w:rsid w:val="000D0FA9"/>
    <w:rsid w:val="000E437F"/>
    <w:rsid w:val="000F6E08"/>
    <w:rsid w:val="001371BC"/>
    <w:rsid w:val="00180B56"/>
    <w:rsid w:val="0018369A"/>
    <w:rsid w:val="001B1304"/>
    <w:rsid w:val="001D084B"/>
    <w:rsid w:val="00217DAB"/>
    <w:rsid w:val="002420E2"/>
    <w:rsid w:val="0024548E"/>
    <w:rsid w:val="002768F5"/>
    <w:rsid w:val="002769A4"/>
    <w:rsid w:val="0029593A"/>
    <w:rsid w:val="002B0A6B"/>
    <w:rsid w:val="002B0F6D"/>
    <w:rsid w:val="002E1B8C"/>
    <w:rsid w:val="002E6A17"/>
    <w:rsid w:val="002F7905"/>
    <w:rsid w:val="00310B50"/>
    <w:rsid w:val="0031792B"/>
    <w:rsid w:val="00357123"/>
    <w:rsid w:val="00375914"/>
    <w:rsid w:val="003B61FA"/>
    <w:rsid w:val="003E70A4"/>
    <w:rsid w:val="00414CA0"/>
    <w:rsid w:val="00425D37"/>
    <w:rsid w:val="00487A07"/>
    <w:rsid w:val="004948FB"/>
    <w:rsid w:val="004C37FC"/>
    <w:rsid w:val="00512844"/>
    <w:rsid w:val="00512C35"/>
    <w:rsid w:val="00521844"/>
    <w:rsid w:val="00542809"/>
    <w:rsid w:val="00545F2D"/>
    <w:rsid w:val="00547881"/>
    <w:rsid w:val="005829FA"/>
    <w:rsid w:val="00590244"/>
    <w:rsid w:val="00590D48"/>
    <w:rsid w:val="00596B40"/>
    <w:rsid w:val="005C0B15"/>
    <w:rsid w:val="005C5F12"/>
    <w:rsid w:val="005D759B"/>
    <w:rsid w:val="005E0C05"/>
    <w:rsid w:val="0063768B"/>
    <w:rsid w:val="00650D9B"/>
    <w:rsid w:val="00650E45"/>
    <w:rsid w:val="00662829"/>
    <w:rsid w:val="006831E8"/>
    <w:rsid w:val="006A204D"/>
    <w:rsid w:val="006A459D"/>
    <w:rsid w:val="006C22C1"/>
    <w:rsid w:val="006F3330"/>
    <w:rsid w:val="006F3A10"/>
    <w:rsid w:val="006F3AD8"/>
    <w:rsid w:val="00701D14"/>
    <w:rsid w:val="0071229D"/>
    <w:rsid w:val="00717D29"/>
    <w:rsid w:val="00722098"/>
    <w:rsid w:val="007357BB"/>
    <w:rsid w:val="00746E3D"/>
    <w:rsid w:val="007472DE"/>
    <w:rsid w:val="007755D3"/>
    <w:rsid w:val="00776C2E"/>
    <w:rsid w:val="00794862"/>
    <w:rsid w:val="007F7CC6"/>
    <w:rsid w:val="0081669D"/>
    <w:rsid w:val="008D6BFB"/>
    <w:rsid w:val="008D7F7B"/>
    <w:rsid w:val="008E0A17"/>
    <w:rsid w:val="008E290C"/>
    <w:rsid w:val="009B64A8"/>
    <w:rsid w:val="009C30D5"/>
    <w:rsid w:val="009D05E5"/>
    <w:rsid w:val="009E1FD7"/>
    <w:rsid w:val="009E48CF"/>
    <w:rsid w:val="00A31DD5"/>
    <w:rsid w:val="00A37085"/>
    <w:rsid w:val="00A778F6"/>
    <w:rsid w:val="00AB06A9"/>
    <w:rsid w:val="00AB14AB"/>
    <w:rsid w:val="00AE2F17"/>
    <w:rsid w:val="00AF5FEC"/>
    <w:rsid w:val="00B1093A"/>
    <w:rsid w:val="00B37987"/>
    <w:rsid w:val="00B531B8"/>
    <w:rsid w:val="00BA3C84"/>
    <w:rsid w:val="00C2713D"/>
    <w:rsid w:val="00C50793"/>
    <w:rsid w:val="00C538FD"/>
    <w:rsid w:val="00CC79A2"/>
    <w:rsid w:val="00D02CF2"/>
    <w:rsid w:val="00D12AAD"/>
    <w:rsid w:val="00D422FE"/>
    <w:rsid w:val="00D50638"/>
    <w:rsid w:val="00D53541"/>
    <w:rsid w:val="00D56C91"/>
    <w:rsid w:val="00D6524C"/>
    <w:rsid w:val="00DA10CB"/>
    <w:rsid w:val="00DA35D0"/>
    <w:rsid w:val="00DC59BB"/>
    <w:rsid w:val="00DD604A"/>
    <w:rsid w:val="00DE0AEC"/>
    <w:rsid w:val="00DF0A45"/>
    <w:rsid w:val="00DF7954"/>
    <w:rsid w:val="00E145A4"/>
    <w:rsid w:val="00E20BD3"/>
    <w:rsid w:val="00E444DD"/>
    <w:rsid w:val="00E90AA5"/>
    <w:rsid w:val="00EB6E86"/>
    <w:rsid w:val="00EC0FEB"/>
    <w:rsid w:val="00EC695B"/>
    <w:rsid w:val="00EE63E2"/>
    <w:rsid w:val="00F36A7D"/>
    <w:rsid w:val="00F76A43"/>
    <w:rsid w:val="00F83EE2"/>
    <w:rsid w:val="00FA46AD"/>
    <w:rsid w:val="00FC4595"/>
    <w:rsid w:val="00FE2C49"/>
    <w:rsid w:val="00FE54E9"/>
    <w:rsid w:val="00FE6F22"/>
    <w:rsid w:val="00FE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669F1-5425-4B29-AB57-C70625B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330"/>
    <w:rPr>
      <w:rFonts w:ascii="Times New Roman" w:eastAsia="Times New Roman" w:hAnsi="Times New Roman"/>
    </w:rPr>
  </w:style>
  <w:style w:type="paragraph" w:styleId="1">
    <w:name w:val="heading 1"/>
    <w:basedOn w:val="a"/>
    <w:next w:val="a"/>
    <w:link w:val="10"/>
    <w:uiPriority w:val="9"/>
    <w:qFormat/>
    <w:rsid w:val="00D53541"/>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D5354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0E43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F3330"/>
    <w:rPr>
      <w:rFonts w:eastAsia="Times New Roman"/>
      <w:sz w:val="22"/>
      <w:szCs w:val="22"/>
    </w:rPr>
  </w:style>
  <w:style w:type="paragraph" w:customStyle="1" w:styleId="ConsPlusTitle">
    <w:name w:val="ConsPlusTitle"/>
    <w:rsid w:val="006F3330"/>
    <w:pPr>
      <w:widowControl w:val="0"/>
      <w:autoSpaceDE w:val="0"/>
      <w:autoSpaceDN w:val="0"/>
    </w:pPr>
    <w:rPr>
      <w:rFonts w:eastAsia="Times New Roman" w:cs="Calibri"/>
      <w:b/>
      <w:sz w:val="22"/>
    </w:rPr>
  </w:style>
  <w:style w:type="paragraph" w:styleId="a5">
    <w:name w:val="List Paragraph"/>
    <w:basedOn w:val="a"/>
    <w:uiPriority w:val="34"/>
    <w:qFormat/>
    <w:rsid w:val="006F3330"/>
    <w:pPr>
      <w:ind w:left="720"/>
      <w:contextualSpacing/>
    </w:pPr>
  </w:style>
  <w:style w:type="character" w:customStyle="1" w:styleId="apple-converted-space">
    <w:name w:val="apple-converted-space"/>
    <w:rsid w:val="00C2713D"/>
  </w:style>
  <w:style w:type="paragraph" w:styleId="a6">
    <w:name w:val="Balloon Text"/>
    <w:basedOn w:val="a"/>
    <w:link w:val="a7"/>
    <w:uiPriority w:val="99"/>
    <w:semiHidden/>
    <w:unhideWhenUsed/>
    <w:rsid w:val="00EC695B"/>
    <w:rPr>
      <w:rFonts w:ascii="Tahoma" w:hAnsi="Tahoma"/>
      <w:sz w:val="16"/>
      <w:szCs w:val="16"/>
    </w:rPr>
  </w:style>
  <w:style w:type="character" w:customStyle="1" w:styleId="a7">
    <w:name w:val="Текст выноски Знак"/>
    <w:link w:val="a6"/>
    <w:uiPriority w:val="99"/>
    <w:semiHidden/>
    <w:rsid w:val="00EC695B"/>
    <w:rPr>
      <w:rFonts w:ascii="Tahoma" w:eastAsia="Times New Roman" w:hAnsi="Tahoma" w:cs="Tahoma"/>
      <w:sz w:val="16"/>
      <w:szCs w:val="16"/>
    </w:rPr>
  </w:style>
  <w:style w:type="character" w:customStyle="1" w:styleId="a8">
    <w:name w:val="Основной текст_"/>
    <w:link w:val="11"/>
    <w:rsid w:val="009B64A8"/>
    <w:rPr>
      <w:rFonts w:ascii="Times New Roman" w:eastAsia="Times New Roman" w:hAnsi="Times New Roman"/>
      <w:spacing w:val="-2"/>
      <w:sz w:val="18"/>
      <w:szCs w:val="18"/>
      <w:shd w:val="clear" w:color="auto" w:fill="FFFFFF"/>
    </w:rPr>
  </w:style>
  <w:style w:type="paragraph" w:customStyle="1" w:styleId="11">
    <w:name w:val="Основной текст1"/>
    <w:basedOn w:val="a"/>
    <w:link w:val="a8"/>
    <w:rsid w:val="009B64A8"/>
    <w:pPr>
      <w:widowControl w:val="0"/>
      <w:shd w:val="clear" w:color="auto" w:fill="FFFFFF"/>
      <w:spacing w:line="226" w:lineRule="exact"/>
      <w:jc w:val="both"/>
    </w:pPr>
    <w:rPr>
      <w:spacing w:val="-2"/>
      <w:sz w:val="18"/>
      <w:szCs w:val="18"/>
    </w:rPr>
  </w:style>
  <w:style w:type="character" w:customStyle="1" w:styleId="4">
    <w:name w:val="Колонтитул (4)_"/>
    <w:link w:val="40"/>
    <w:rsid w:val="009B64A8"/>
    <w:rPr>
      <w:rFonts w:ascii="Times New Roman" w:eastAsia="Times New Roman" w:hAnsi="Times New Roman"/>
      <w:b/>
      <w:bCs/>
      <w:spacing w:val="1"/>
      <w:sz w:val="17"/>
      <w:szCs w:val="17"/>
      <w:shd w:val="clear" w:color="auto" w:fill="FFFFFF"/>
    </w:rPr>
  </w:style>
  <w:style w:type="paragraph" w:customStyle="1" w:styleId="40">
    <w:name w:val="Колонтитул (4)"/>
    <w:basedOn w:val="a"/>
    <w:link w:val="4"/>
    <w:rsid w:val="009B64A8"/>
    <w:pPr>
      <w:widowControl w:val="0"/>
      <w:shd w:val="clear" w:color="auto" w:fill="FFFFFF"/>
      <w:spacing w:line="0" w:lineRule="atLeast"/>
      <w:jc w:val="right"/>
    </w:pPr>
    <w:rPr>
      <w:b/>
      <w:bCs/>
      <w:spacing w:val="1"/>
      <w:sz w:val="17"/>
      <w:szCs w:val="17"/>
    </w:rPr>
  </w:style>
  <w:style w:type="character" w:customStyle="1" w:styleId="31">
    <w:name w:val="Основной текст (3)_"/>
    <w:link w:val="32"/>
    <w:rsid w:val="009B64A8"/>
    <w:rPr>
      <w:rFonts w:ascii="Times New Roman" w:eastAsia="Times New Roman" w:hAnsi="Times New Roman"/>
      <w:b/>
      <w:bCs/>
      <w:spacing w:val="2"/>
      <w:sz w:val="17"/>
      <w:szCs w:val="17"/>
      <w:shd w:val="clear" w:color="auto" w:fill="FFFFFF"/>
    </w:rPr>
  </w:style>
  <w:style w:type="paragraph" w:customStyle="1" w:styleId="32">
    <w:name w:val="Основной текст (3)"/>
    <w:basedOn w:val="a"/>
    <w:link w:val="31"/>
    <w:rsid w:val="009B64A8"/>
    <w:pPr>
      <w:widowControl w:val="0"/>
      <w:shd w:val="clear" w:color="auto" w:fill="FFFFFF"/>
      <w:spacing w:after="240" w:line="0" w:lineRule="atLeast"/>
      <w:ind w:hanging="1240"/>
      <w:jc w:val="right"/>
    </w:pPr>
    <w:rPr>
      <w:b/>
      <w:bCs/>
      <w:spacing w:val="2"/>
      <w:sz w:val="17"/>
      <w:szCs w:val="17"/>
    </w:rPr>
  </w:style>
  <w:style w:type="character" w:customStyle="1" w:styleId="7">
    <w:name w:val="Основной текст (7)_"/>
    <w:link w:val="70"/>
    <w:rsid w:val="009B64A8"/>
    <w:rPr>
      <w:rFonts w:ascii="Times New Roman" w:eastAsia="Times New Roman" w:hAnsi="Times New Roman"/>
      <w:b/>
      <w:bCs/>
      <w:i/>
      <w:iCs/>
      <w:spacing w:val="-2"/>
      <w:sz w:val="17"/>
      <w:szCs w:val="17"/>
      <w:shd w:val="clear" w:color="auto" w:fill="FFFFFF"/>
    </w:rPr>
  </w:style>
  <w:style w:type="character" w:customStyle="1" w:styleId="70pt">
    <w:name w:val="Основной текст (7) + Интервал 0 pt"/>
    <w:rsid w:val="009B64A8"/>
    <w:rPr>
      <w:rFonts w:ascii="Times New Roman" w:eastAsia="Times New Roman" w:hAnsi="Times New Roman"/>
      <w:b/>
      <w:bCs/>
      <w:i/>
      <w:iCs/>
      <w:color w:val="000000"/>
      <w:spacing w:val="-3"/>
      <w:w w:val="100"/>
      <w:position w:val="0"/>
      <w:sz w:val="17"/>
      <w:szCs w:val="17"/>
      <w:shd w:val="clear" w:color="auto" w:fill="FFFFFF"/>
      <w:lang w:val="ru-RU"/>
    </w:rPr>
  </w:style>
  <w:style w:type="paragraph" w:customStyle="1" w:styleId="70">
    <w:name w:val="Основной текст (7)"/>
    <w:basedOn w:val="a"/>
    <w:link w:val="7"/>
    <w:rsid w:val="009B64A8"/>
    <w:pPr>
      <w:widowControl w:val="0"/>
      <w:shd w:val="clear" w:color="auto" w:fill="FFFFFF"/>
      <w:spacing w:after="240" w:line="226" w:lineRule="exact"/>
      <w:jc w:val="center"/>
    </w:pPr>
    <w:rPr>
      <w:b/>
      <w:bCs/>
      <w:i/>
      <w:iCs/>
      <w:spacing w:val="-2"/>
      <w:sz w:val="17"/>
      <w:szCs w:val="17"/>
    </w:rPr>
  </w:style>
  <w:style w:type="character" w:styleId="a9">
    <w:name w:val="Hyperlink"/>
    <w:uiPriority w:val="99"/>
    <w:semiHidden/>
    <w:unhideWhenUsed/>
    <w:rsid w:val="00D422FE"/>
    <w:rPr>
      <w:color w:val="0000FF"/>
      <w:u w:val="single"/>
    </w:rPr>
  </w:style>
  <w:style w:type="paragraph" w:customStyle="1" w:styleId="formattext">
    <w:name w:val="formattext"/>
    <w:basedOn w:val="a"/>
    <w:rsid w:val="002E6A17"/>
    <w:pPr>
      <w:spacing w:before="100" w:beforeAutospacing="1" w:after="100" w:afterAutospacing="1"/>
    </w:pPr>
    <w:rPr>
      <w:sz w:val="24"/>
      <w:szCs w:val="24"/>
    </w:rPr>
  </w:style>
  <w:style w:type="character" w:styleId="aa">
    <w:name w:val="Strong"/>
    <w:uiPriority w:val="22"/>
    <w:qFormat/>
    <w:rsid w:val="002E6A17"/>
    <w:rPr>
      <w:b/>
      <w:bCs/>
    </w:rPr>
  </w:style>
  <w:style w:type="character" w:styleId="ab">
    <w:name w:val="Emphasis"/>
    <w:uiPriority w:val="20"/>
    <w:qFormat/>
    <w:rsid w:val="00D53541"/>
    <w:rPr>
      <w:i/>
      <w:iCs/>
    </w:rPr>
  </w:style>
  <w:style w:type="character" w:customStyle="1" w:styleId="20">
    <w:name w:val="Заголовок 2 Знак"/>
    <w:link w:val="2"/>
    <w:uiPriority w:val="9"/>
    <w:rsid w:val="00D53541"/>
    <w:rPr>
      <w:rFonts w:ascii="Cambria" w:eastAsia="Times New Roman" w:hAnsi="Cambria" w:cs="Times New Roman"/>
      <w:b/>
      <w:bCs/>
      <w:color w:val="4F81BD"/>
      <w:sz w:val="26"/>
      <w:szCs w:val="26"/>
      <w:lang w:eastAsia="en-US"/>
    </w:rPr>
  </w:style>
  <w:style w:type="character" w:customStyle="1" w:styleId="10">
    <w:name w:val="Заголовок 1 Знак"/>
    <w:link w:val="1"/>
    <w:uiPriority w:val="9"/>
    <w:rsid w:val="00D53541"/>
    <w:rPr>
      <w:rFonts w:ascii="Cambria" w:eastAsia="Times New Roman" w:hAnsi="Cambria" w:cs="Times New Roman"/>
      <w:b/>
      <w:bCs/>
      <w:color w:val="365F91"/>
      <w:sz w:val="28"/>
      <w:szCs w:val="28"/>
      <w:lang w:eastAsia="en-US"/>
    </w:rPr>
  </w:style>
  <w:style w:type="character" w:customStyle="1" w:styleId="street-address">
    <w:name w:val="street-address"/>
    <w:basedOn w:val="a0"/>
    <w:rsid w:val="00D53541"/>
  </w:style>
  <w:style w:type="paragraph" w:styleId="ac">
    <w:name w:val="Normal (Web)"/>
    <w:basedOn w:val="a"/>
    <w:uiPriority w:val="99"/>
    <w:semiHidden/>
    <w:unhideWhenUsed/>
    <w:rsid w:val="00DC59BB"/>
    <w:pPr>
      <w:spacing w:before="100" w:beforeAutospacing="1" w:after="100" w:afterAutospacing="1"/>
    </w:pPr>
    <w:rPr>
      <w:sz w:val="24"/>
      <w:szCs w:val="24"/>
    </w:rPr>
  </w:style>
  <w:style w:type="paragraph" w:styleId="ad">
    <w:name w:val="Body Text"/>
    <w:basedOn w:val="a"/>
    <w:link w:val="ae"/>
    <w:rsid w:val="00717D29"/>
    <w:pPr>
      <w:spacing w:after="120"/>
    </w:pPr>
    <w:rPr>
      <w:sz w:val="24"/>
      <w:szCs w:val="24"/>
    </w:rPr>
  </w:style>
  <w:style w:type="character" w:customStyle="1" w:styleId="ae">
    <w:name w:val="Основной текст Знак"/>
    <w:basedOn w:val="a0"/>
    <w:link w:val="ad"/>
    <w:rsid w:val="00717D29"/>
    <w:rPr>
      <w:rFonts w:ascii="Times New Roman" w:eastAsia="Times New Roman" w:hAnsi="Times New Roman"/>
      <w:sz w:val="24"/>
      <w:szCs w:val="24"/>
    </w:rPr>
  </w:style>
  <w:style w:type="paragraph" w:customStyle="1" w:styleId="Default">
    <w:name w:val="Default"/>
    <w:rsid w:val="00717D29"/>
    <w:pPr>
      <w:autoSpaceDE w:val="0"/>
      <w:autoSpaceDN w:val="0"/>
      <w:adjustRightInd w:val="0"/>
    </w:pPr>
    <w:rPr>
      <w:rFonts w:ascii="Times New Roman" w:eastAsiaTheme="minorHAnsi" w:hAnsi="Times New Roman"/>
      <w:color w:val="000000"/>
      <w:sz w:val="24"/>
      <w:szCs w:val="24"/>
      <w:lang w:eastAsia="en-US"/>
    </w:rPr>
  </w:style>
  <w:style w:type="character" w:customStyle="1" w:styleId="af">
    <w:name w:val="Гипертекстовая ссылка"/>
    <w:basedOn w:val="a0"/>
    <w:uiPriority w:val="99"/>
    <w:rsid w:val="00717D29"/>
    <w:rPr>
      <w:rFonts w:cs="Times New Roman"/>
      <w:b w:val="0"/>
      <w:color w:val="106BBE"/>
    </w:rPr>
  </w:style>
  <w:style w:type="character" w:customStyle="1" w:styleId="30">
    <w:name w:val="Заголовок 3 Знак"/>
    <w:basedOn w:val="a0"/>
    <w:link w:val="3"/>
    <w:uiPriority w:val="9"/>
    <w:rsid w:val="000E437F"/>
    <w:rPr>
      <w:rFonts w:asciiTheme="majorHAnsi" w:eastAsiaTheme="majorEastAsia" w:hAnsiTheme="majorHAnsi" w:cstheme="majorBidi"/>
      <w:color w:val="243F60" w:themeColor="accent1" w:themeShade="7F"/>
      <w:sz w:val="24"/>
      <w:szCs w:val="24"/>
    </w:rPr>
  </w:style>
  <w:style w:type="numbering" w:customStyle="1" w:styleId="12">
    <w:name w:val="Нет списка1"/>
    <w:next w:val="a2"/>
    <w:uiPriority w:val="99"/>
    <w:semiHidden/>
    <w:unhideWhenUsed/>
    <w:rsid w:val="000B3979"/>
  </w:style>
  <w:style w:type="character" w:styleId="af0">
    <w:name w:val="FollowedHyperlink"/>
    <w:basedOn w:val="a0"/>
    <w:uiPriority w:val="99"/>
    <w:semiHidden/>
    <w:unhideWhenUsed/>
    <w:rsid w:val="000B3979"/>
    <w:rPr>
      <w:color w:val="800080"/>
      <w:u w:val="single"/>
    </w:rPr>
  </w:style>
  <w:style w:type="character" w:customStyle="1" w:styleId="lastbreadcrumb">
    <w:name w:val="last_breadcrumb"/>
    <w:basedOn w:val="a0"/>
    <w:rsid w:val="000B3979"/>
  </w:style>
  <w:style w:type="paragraph" w:customStyle="1" w:styleId="toleft">
    <w:name w:val="toleft"/>
    <w:basedOn w:val="a"/>
    <w:rsid w:val="000B3979"/>
    <w:pPr>
      <w:spacing w:before="100" w:beforeAutospacing="1" w:after="100" w:afterAutospacing="1"/>
    </w:pPr>
    <w:rPr>
      <w:sz w:val="24"/>
      <w:szCs w:val="24"/>
    </w:rPr>
  </w:style>
  <w:style w:type="table" w:customStyle="1" w:styleId="13">
    <w:name w:val="Сетка таблицы1"/>
    <w:basedOn w:val="a1"/>
    <w:next w:val="a3"/>
    <w:uiPriority w:val="99"/>
    <w:rsid w:val="00512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99"/>
    <w:rsid w:val="00512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9268">
      <w:bodyDiv w:val="1"/>
      <w:marLeft w:val="0"/>
      <w:marRight w:val="0"/>
      <w:marTop w:val="0"/>
      <w:marBottom w:val="0"/>
      <w:divBdr>
        <w:top w:val="none" w:sz="0" w:space="0" w:color="auto"/>
        <w:left w:val="none" w:sz="0" w:space="0" w:color="auto"/>
        <w:bottom w:val="none" w:sz="0" w:space="0" w:color="auto"/>
        <w:right w:val="none" w:sz="0" w:space="0" w:color="auto"/>
      </w:divBdr>
      <w:divsChild>
        <w:div w:id="666439352">
          <w:marLeft w:val="0"/>
          <w:marRight w:val="0"/>
          <w:marTop w:val="0"/>
          <w:marBottom w:val="0"/>
          <w:divBdr>
            <w:top w:val="none" w:sz="0" w:space="0" w:color="auto"/>
            <w:left w:val="none" w:sz="0" w:space="0" w:color="auto"/>
            <w:bottom w:val="none" w:sz="0" w:space="0" w:color="auto"/>
            <w:right w:val="none" w:sz="0" w:space="0" w:color="auto"/>
          </w:divBdr>
          <w:divsChild>
            <w:div w:id="1055470663">
              <w:marLeft w:val="0"/>
              <w:marRight w:val="0"/>
              <w:marTop w:val="0"/>
              <w:marBottom w:val="0"/>
              <w:divBdr>
                <w:top w:val="none" w:sz="0" w:space="0" w:color="auto"/>
                <w:left w:val="none" w:sz="0" w:space="0" w:color="auto"/>
                <w:bottom w:val="none" w:sz="0" w:space="0" w:color="auto"/>
                <w:right w:val="none" w:sz="0" w:space="0" w:color="auto"/>
              </w:divBdr>
              <w:divsChild>
                <w:div w:id="4099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01">
          <w:marLeft w:val="0"/>
          <w:marRight w:val="0"/>
          <w:marTop w:val="0"/>
          <w:marBottom w:val="0"/>
          <w:divBdr>
            <w:top w:val="none" w:sz="0" w:space="0" w:color="auto"/>
            <w:left w:val="none" w:sz="0" w:space="0" w:color="auto"/>
            <w:bottom w:val="none" w:sz="0" w:space="0" w:color="auto"/>
            <w:right w:val="none" w:sz="0" w:space="0" w:color="auto"/>
          </w:divBdr>
          <w:divsChild>
            <w:div w:id="1172376100">
              <w:marLeft w:val="0"/>
              <w:marRight w:val="0"/>
              <w:marTop w:val="0"/>
              <w:marBottom w:val="0"/>
              <w:divBdr>
                <w:top w:val="none" w:sz="0" w:space="0" w:color="auto"/>
                <w:left w:val="none" w:sz="0" w:space="0" w:color="auto"/>
                <w:bottom w:val="none" w:sz="0" w:space="0" w:color="auto"/>
                <w:right w:val="none" w:sz="0" w:space="0" w:color="auto"/>
              </w:divBdr>
              <w:divsChild>
                <w:div w:id="9132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8750">
          <w:marLeft w:val="0"/>
          <w:marRight w:val="0"/>
          <w:marTop w:val="0"/>
          <w:marBottom w:val="255"/>
          <w:divBdr>
            <w:top w:val="none" w:sz="0" w:space="0" w:color="auto"/>
            <w:left w:val="none" w:sz="0" w:space="0" w:color="auto"/>
            <w:bottom w:val="none" w:sz="0" w:space="0" w:color="auto"/>
            <w:right w:val="none" w:sz="0" w:space="0" w:color="auto"/>
          </w:divBdr>
          <w:divsChild>
            <w:div w:id="1146243696">
              <w:marLeft w:val="0"/>
              <w:marRight w:val="0"/>
              <w:marTop w:val="0"/>
              <w:marBottom w:val="0"/>
              <w:divBdr>
                <w:top w:val="none" w:sz="0" w:space="0" w:color="auto"/>
                <w:left w:val="none" w:sz="0" w:space="0" w:color="auto"/>
                <w:bottom w:val="none" w:sz="0" w:space="0" w:color="auto"/>
                <w:right w:val="none" w:sz="0" w:space="0" w:color="auto"/>
              </w:divBdr>
            </w:div>
          </w:divsChild>
        </w:div>
        <w:div w:id="1396246205">
          <w:marLeft w:val="0"/>
          <w:marRight w:val="0"/>
          <w:marTop w:val="0"/>
          <w:marBottom w:val="0"/>
          <w:divBdr>
            <w:top w:val="none" w:sz="0" w:space="0" w:color="auto"/>
            <w:left w:val="none" w:sz="0" w:space="0" w:color="auto"/>
            <w:bottom w:val="none" w:sz="0" w:space="0" w:color="auto"/>
            <w:right w:val="none" w:sz="0" w:space="0" w:color="auto"/>
          </w:divBdr>
          <w:divsChild>
            <w:div w:id="821703190">
              <w:marLeft w:val="0"/>
              <w:marRight w:val="0"/>
              <w:marTop w:val="0"/>
              <w:marBottom w:val="180"/>
              <w:divBdr>
                <w:top w:val="none" w:sz="0" w:space="0" w:color="auto"/>
                <w:left w:val="none" w:sz="0" w:space="0" w:color="auto"/>
                <w:bottom w:val="none" w:sz="0" w:space="0" w:color="auto"/>
                <w:right w:val="none" w:sz="0" w:space="0" w:color="auto"/>
              </w:divBdr>
            </w:div>
            <w:div w:id="4621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963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30">
          <w:marLeft w:val="0"/>
          <w:marRight w:val="0"/>
          <w:marTop w:val="0"/>
          <w:marBottom w:val="0"/>
          <w:divBdr>
            <w:top w:val="none" w:sz="0" w:space="0" w:color="auto"/>
            <w:left w:val="none" w:sz="0" w:space="0" w:color="auto"/>
            <w:bottom w:val="none" w:sz="0" w:space="0" w:color="auto"/>
            <w:right w:val="none" w:sz="0" w:space="0" w:color="auto"/>
          </w:divBdr>
        </w:div>
        <w:div w:id="900213969">
          <w:marLeft w:val="0"/>
          <w:marRight w:val="0"/>
          <w:marTop w:val="270"/>
          <w:marBottom w:val="0"/>
          <w:divBdr>
            <w:top w:val="none" w:sz="0" w:space="0" w:color="auto"/>
            <w:left w:val="none" w:sz="0" w:space="0" w:color="auto"/>
            <w:bottom w:val="none" w:sz="0" w:space="0" w:color="auto"/>
            <w:right w:val="none" w:sz="0" w:space="0" w:color="auto"/>
          </w:divBdr>
        </w:div>
        <w:div w:id="1460802625">
          <w:marLeft w:val="0"/>
          <w:marRight w:val="0"/>
          <w:marTop w:val="270"/>
          <w:marBottom w:val="0"/>
          <w:divBdr>
            <w:top w:val="none" w:sz="0" w:space="0" w:color="auto"/>
            <w:left w:val="none" w:sz="0" w:space="0" w:color="auto"/>
            <w:bottom w:val="none" w:sz="0" w:space="0" w:color="auto"/>
            <w:right w:val="none" w:sz="0" w:space="0" w:color="auto"/>
          </w:divBdr>
        </w:div>
      </w:divsChild>
    </w:div>
    <w:div w:id="412892017">
      <w:bodyDiv w:val="1"/>
      <w:marLeft w:val="0"/>
      <w:marRight w:val="0"/>
      <w:marTop w:val="0"/>
      <w:marBottom w:val="0"/>
      <w:divBdr>
        <w:top w:val="none" w:sz="0" w:space="0" w:color="auto"/>
        <w:left w:val="none" w:sz="0" w:space="0" w:color="auto"/>
        <w:bottom w:val="none" w:sz="0" w:space="0" w:color="auto"/>
        <w:right w:val="none" w:sz="0" w:space="0" w:color="auto"/>
      </w:divBdr>
      <w:divsChild>
        <w:div w:id="895161043">
          <w:marLeft w:val="0"/>
          <w:marRight w:val="0"/>
          <w:marTop w:val="0"/>
          <w:marBottom w:val="0"/>
          <w:divBdr>
            <w:top w:val="none" w:sz="0" w:space="0" w:color="auto"/>
            <w:left w:val="none" w:sz="0" w:space="0" w:color="auto"/>
            <w:bottom w:val="none" w:sz="0" w:space="0" w:color="auto"/>
            <w:right w:val="none" w:sz="0" w:space="0" w:color="auto"/>
          </w:divBdr>
        </w:div>
        <w:div w:id="1213927062">
          <w:marLeft w:val="0"/>
          <w:marRight w:val="0"/>
          <w:marTop w:val="0"/>
          <w:marBottom w:val="0"/>
          <w:divBdr>
            <w:top w:val="none" w:sz="0" w:space="0" w:color="auto"/>
            <w:left w:val="none" w:sz="0" w:space="0" w:color="auto"/>
            <w:bottom w:val="none" w:sz="0" w:space="0" w:color="auto"/>
            <w:right w:val="none" w:sz="0" w:space="0" w:color="auto"/>
          </w:divBdr>
        </w:div>
      </w:divsChild>
    </w:div>
    <w:div w:id="463275829">
      <w:bodyDiv w:val="1"/>
      <w:marLeft w:val="0"/>
      <w:marRight w:val="0"/>
      <w:marTop w:val="0"/>
      <w:marBottom w:val="0"/>
      <w:divBdr>
        <w:top w:val="none" w:sz="0" w:space="0" w:color="auto"/>
        <w:left w:val="none" w:sz="0" w:space="0" w:color="auto"/>
        <w:bottom w:val="none" w:sz="0" w:space="0" w:color="auto"/>
        <w:right w:val="none" w:sz="0" w:space="0" w:color="auto"/>
      </w:divBdr>
    </w:div>
    <w:div w:id="940377225">
      <w:bodyDiv w:val="1"/>
      <w:marLeft w:val="0"/>
      <w:marRight w:val="0"/>
      <w:marTop w:val="0"/>
      <w:marBottom w:val="0"/>
      <w:divBdr>
        <w:top w:val="none" w:sz="0" w:space="0" w:color="auto"/>
        <w:left w:val="none" w:sz="0" w:space="0" w:color="auto"/>
        <w:bottom w:val="none" w:sz="0" w:space="0" w:color="auto"/>
        <w:right w:val="none" w:sz="0" w:space="0" w:color="auto"/>
      </w:divBdr>
      <w:divsChild>
        <w:div w:id="1058287994">
          <w:marLeft w:val="0"/>
          <w:marRight w:val="0"/>
          <w:marTop w:val="0"/>
          <w:marBottom w:val="0"/>
          <w:divBdr>
            <w:top w:val="none" w:sz="0" w:space="0" w:color="auto"/>
            <w:left w:val="none" w:sz="0" w:space="0" w:color="auto"/>
            <w:bottom w:val="none" w:sz="0" w:space="0" w:color="auto"/>
            <w:right w:val="none" w:sz="0" w:space="0" w:color="auto"/>
          </w:divBdr>
          <w:divsChild>
            <w:div w:id="2054111894">
              <w:marLeft w:val="0"/>
              <w:marRight w:val="0"/>
              <w:marTop w:val="0"/>
              <w:marBottom w:val="0"/>
              <w:divBdr>
                <w:top w:val="none" w:sz="0" w:space="0" w:color="auto"/>
                <w:left w:val="none" w:sz="0" w:space="0" w:color="auto"/>
                <w:bottom w:val="none" w:sz="0" w:space="0" w:color="auto"/>
                <w:right w:val="none" w:sz="0" w:space="0" w:color="auto"/>
              </w:divBdr>
              <w:divsChild>
                <w:div w:id="1625576153">
                  <w:marLeft w:val="0"/>
                  <w:marRight w:val="0"/>
                  <w:marTop w:val="0"/>
                  <w:marBottom w:val="0"/>
                  <w:divBdr>
                    <w:top w:val="none" w:sz="0" w:space="0" w:color="auto"/>
                    <w:left w:val="none" w:sz="0" w:space="0" w:color="auto"/>
                    <w:bottom w:val="none" w:sz="0" w:space="0" w:color="auto"/>
                    <w:right w:val="none" w:sz="0" w:space="0" w:color="auto"/>
                  </w:divBdr>
                  <w:divsChild>
                    <w:div w:id="299656842">
                      <w:marLeft w:val="0"/>
                      <w:marRight w:val="0"/>
                      <w:marTop w:val="0"/>
                      <w:marBottom w:val="0"/>
                      <w:divBdr>
                        <w:top w:val="none" w:sz="0" w:space="0" w:color="auto"/>
                        <w:left w:val="none" w:sz="0" w:space="0" w:color="auto"/>
                        <w:bottom w:val="none" w:sz="0" w:space="0" w:color="auto"/>
                        <w:right w:val="none" w:sz="0" w:space="0" w:color="auto"/>
                      </w:divBdr>
                      <w:divsChild>
                        <w:div w:id="713237740">
                          <w:marLeft w:val="0"/>
                          <w:marRight w:val="0"/>
                          <w:marTop w:val="0"/>
                          <w:marBottom w:val="0"/>
                          <w:divBdr>
                            <w:top w:val="none" w:sz="0" w:space="0" w:color="auto"/>
                            <w:left w:val="none" w:sz="0" w:space="0" w:color="auto"/>
                            <w:bottom w:val="none" w:sz="0" w:space="0" w:color="auto"/>
                            <w:right w:val="none" w:sz="0" w:space="0" w:color="auto"/>
                          </w:divBdr>
                          <w:divsChild>
                            <w:div w:id="1930382617">
                              <w:marLeft w:val="0"/>
                              <w:marRight w:val="0"/>
                              <w:marTop w:val="0"/>
                              <w:marBottom w:val="0"/>
                              <w:divBdr>
                                <w:top w:val="none" w:sz="0" w:space="0" w:color="auto"/>
                                <w:left w:val="none" w:sz="0" w:space="0" w:color="auto"/>
                                <w:bottom w:val="none" w:sz="0" w:space="0" w:color="auto"/>
                                <w:right w:val="none" w:sz="0" w:space="0" w:color="auto"/>
                              </w:divBdr>
                              <w:divsChild>
                                <w:div w:id="345983267">
                                  <w:marLeft w:val="3750"/>
                                  <w:marRight w:val="2955"/>
                                  <w:marTop w:val="0"/>
                                  <w:marBottom w:val="0"/>
                                  <w:divBdr>
                                    <w:top w:val="none" w:sz="0" w:space="0" w:color="auto"/>
                                    <w:left w:val="none" w:sz="0" w:space="0" w:color="auto"/>
                                    <w:bottom w:val="none" w:sz="0" w:space="0" w:color="auto"/>
                                    <w:right w:val="none" w:sz="0" w:space="0" w:color="auto"/>
                                  </w:divBdr>
                                </w:div>
                              </w:divsChild>
                            </w:div>
                            <w:div w:id="1260404902">
                              <w:marLeft w:val="0"/>
                              <w:marRight w:val="0"/>
                              <w:marTop w:val="0"/>
                              <w:marBottom w:val="0"/>
                              <w:divBdr>
                                <w:top w:val="none" w:sz="0" w:space="0" w:color="auto"/>
                                <w:left w:val="none" w:sz="0" w:space="0" w:color="auto"/>
                                <w:bottom w:val="none" w:sz="0" w:space="0" w:color="auto"/>
                                <w:right w:val="none" w:sz="0" w:space="0" w:color="auto"/>
                              </w:divBdr>
                              <w:divsChild>
                                <w:div w:id="2082360401">
                                  <w:marLeft w:val="0"/>
                                  <w:marRight w:val="0"/>
                                  <w:marTop w:val="0"/>
                                  <w:marBottom w:val="0"/>
                                  <w:divBdr>
                                    <w:top w:val="none" w:sz="0" w:space="0" w:color="auto"/>
                                    <w:left w:val="none" w:sz="0" w:space="0" w:color="auto"/>
                                    <w:bottom w:val="none" w:sz="0" w:space="0" w:color="auto"/>
                                    <w:right w:val="none" w:sz="0" w:space="0" w:color="auto"/>
                                  </w:divBdr>
                                  <w:divsChild>
                                    <w:div w:id="15431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09115">
                      <w:marLeft w:val="0"/>
                      <w:marRight w:val="0"/>
                      <w:marTop w:val="0"/>
                      <w:marBottom w:val="0"/>
                      <w:divBdr>
                        <w:top w:val="none" w:sz="0" w:space="0" w:color="auto"/>
                        <w:left w:val="none" w:sz="0" w:space="0" w:color="auto"/>
                        <w:bottom w:val="none" w:sz="0" w:space="0" w:color="auto"/>
                        <w:right w:val="none" w:sz="0" w:space="0" w:color="auto"/>
                      </w:divBdr>
                      <w:divsChild>
                        <w:div w:id="826675415">
                          <w:marLeft w:val="0"/>
                          <w:marRight w:val="0"/>
                          <w:marTop w:val="0"/>
                          <w:marBottom w:val="0"/>
                          <w:divBdr>
                            <w:top w:val="none" w:sz="0" w:space="0" w:color="auto"/>
                            <w:left w:val="none" w:sz="0" w:space="0" w:color="auto"/>
                            <w:bottom w:val="none" w:sz="0" w:space="0" w:color="auto"/>
                            <w:right w:val="none" w:sz="0" w:space="0" w:color="auto"/>
                          </w:divBdr>
                        </w:div>
                        <w:div w:id="1158233692">
                          <w:marLeft w:val="0"/>
                          <w:marRight w:val="0"/>
                          <w:marTop w:val="0"/>
                          <w:marBottom w:val="0"/>
                          <w:divBdr>
                            <w:top w:val="none" w:sz="0" w:space="0" w:color="auto"/>
                            <w:left w:val="none" w:sz="0" w:space="0" w:color="auto"/>
                            <w:bottom w:val="none" w:sz="0" w:space="0" w:color="auto"/>
                            <w:right w:val="none" w:sz="0" w:space="0" w:color="auto"/>
                          </w:divBdr>
                          <w:divsChild>
                            <w:div w:id="12190375">
                              <w:marLeft w:val="0"/>
                              <w:marRight w:val="0"/>
                              <w:marTop w:val="0"/>
                              <w:marBottom w:val="0"/>
                              <w:divBdr>
                                <w:top w:val="none" w:sz="0" w:space="0" w:color="auto"/>
                                <w:left w:val="none" w:sz="0" w:space="0" w:color="auto"/>
                                <w:bottom w:val="single" w:sz="6" w:space="0" w:color="EBEBEB"/>
                                <w:right w:val="none" w:sz="0" w:space="0" w:color="auto"/>
                              </w:divBdr>
                              <w:divsChild>
                                <w:div w:id="1960837930">
                                  <w:marLeft w:val="0"/>
                                  <w:marRight w:val="0"/>
                                  <w:marTop w:val="0"/>
                                  <w:marBottom w:val="0"/>
                                  <w:divBdr>
                                    <w:top w:val="none" w:sz="0" w:space="0" w:color="auto"/>
                                    <w:left w:val="none" w:sz="0" w:space="0" w:color="auto"/>
                                    <w:bottom w:val="none" w:sz="0" w:space="0" w:color="auto"/>
                                    <w:right w:val="single" w:sz="6" w:space="0" w:color="EBEBEB"/>
                                  </w:divBdr>
                                  <w:divsChild>
                                    <w:div w:id="949240993">
                                      <w:marLeft w:val="0"/>
                                      <w:marRight w:val="0"/>
                                      <w:marTop w:val="0"/>
                                      <w:marBottom w:val="0"/>
                                      <w:divBdr>
                                        <w:top w:val="none" w:sz="0" w:space="0" w:color="auto"/>
                                        <w:left w:val="none" w:sz="0" w:space="0" w:color="auto"/>
                                        <w:bottom w:val="none" w:sz="0" w:space="0" w:color="auto"/>
                                        <w:right w:val="none" w:sz="0" w:space="0" w:color="auto"/>
                                      </w:divBdr>
                                      <w:divsChild>
                                        <w:div w:id="86001307">
                                          <w:marLeft w:val="0"/>
                                          <w:marRight w:val="0"/>
                                          <w:marTop w:val="0"/>
                                          <w:marBottom w:val="0"/>
                                          <w:divBdr>
                                            <w:top w:val="none" w:sz="0" w:space="0" w:color="auto"/>
                                            <w:left w:val="none" w:sz="0" w:space="0" w:color="auto"/>
                                            <w:bottom w:val="none" w:sz="0" w:space="0" w:color="auto"/>
                                            <w:right w:val="none" w:sz="0" w:space="0" w:color="auto"/>
                                          </w:divBdr>
                                          <w:divsChild>
                                            <w:div w:id="191919663">
                                              <w:marLeft w:val="0"/>
                                              <w:marRight w:val="0"/>
                                              <w:marTop w:val="0"/>
                                              <w:marBottom w:val="0"/>
                                              <w:divBdr>
                                                <w:top w:val="none" w:sz="0" w:space="0" w:color="auto"/>
                                                <w:left w:val="none" w:sz="0" w:space="0" w:color="auto"/>
                                                <w:bottom w:val="none" w:sz="0" w:space="0" w:color="auto"/>
                                                <w:right w:val="none" w:sz="0" w:space="0" w:color="auto"/>
                                              </w:divBdr>
                                            </w:div>
                                            <w:div w:id="3790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60033">
                                  <w:marLeft w:val="0"/>
                                  <w:marRight w:val="0"/>
                                  <w:marTop w:val="0"/>
                                  <w:marBottom w:val="0"/>
                                  <w:divBdr>
                                    <w:top w:val="none" w:sz="0" w:space="0" w:color="auto"/>
                                    <w:left w:val="none" w:sz="0" w:space="0" w:color="auto"/>
                                    <w:bottom w:val="none" w:sz="0" w:space="0" w:color="auto"/>
                                    <w:right w:val="single" w:sz="6" w:space="0" w:color="EBEBEB"/>
                                  </w:divBdr>
                                  <w:divsChild>
                                    <w:div w:id="1010570339">
                                      <w:marLeft w:val="0"/>
                                      <w:marRight w:val="0"/>
                                      <w:marTop w:val="0"/>
                                      <w:marBottom w:val="0"/>
                                      <w:divBdr>
                                        <w:top w:val="none" w:sz="0" w:space="0" w:color="auto"/>
                                        <w:left w:val="none" w:sz="0" w:space="0" w:color="auto"/>
                                        <w:bottom w:val="none" w:sz="0" w:space="0" w:color="auto"/>
                                        <w:right w:val="none" w:sz="0" w:space="0" w:color="auto"/>
                                      </w:divBdr>
                                      <w:divsChild>
                                        <w:div w:id="18581081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8699883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229006094">
              <w:marLeft w:val="0"/>
              <w:marRight w:val="0"/>
              <w:marTop w:val="0"/>
              <w:marBottom w:val="0"/>
              <w:divBdr>
                <w:top w:val="none" w:sz="0" w:space="0" w:color="auto"/>
                <w:left w:val="none" w:sz="0" w:space="0" w:color="auto"/>
                <w:bottom w:val="none" w:sz="0" w:space="0" w:color="auto"/>
                <w:right w:val="none" w:sz="0" w:space="0" w:color="auto"/>
              </w:divBdr>
              <w:divsChild>
                <w:div w:id="1508864739">
                  <w:marLeft w:val="0"/>
                  <w:marRight w:val="0"/>
                  <w:marTop w:val="0"/>
                  <w:marBottom w:val="0"/>
                  <w:divBdr>
                    <w:top w:val="none" w:sz="0" w:space="0" w:color="auto"/>
                    <w:left w:val="none" w:sz="0" w:space="0" w:color="auto"/>
                    <w:bottom w:val="none" w:sz="0" w:space="0" w:color="auto"/>
                    <w:right w:val="none" w:sz="0" w:space="0" w:color="auto"/>
                  </w:divBdr>
                  <w:divsChild>
                    <w:div w:id="424497437">
                      <w:marLeft w:val="0"/>
                      <w:marRight w:val="0"/>
                      <w:marTop w:val="0"/>
                      <w:marBottom w:val="0"/>
                      <w:divBdr>
                        <w:top w:val="none" w:sz="0" w:space="0" w:color="auto"/>
                        <w:left w:val="none" w:sz="0" w:space="0" w:color="auto"/>
                        <w:bottom w:val="none" w:sz="0" w:space="0" w:color="auto"/>
                        <w:right w:val="none" w:sz="0" w:space="0" w:color="auto"/>
                      </w:divBdr>
                      <w:divsChild>
                        <w:div w:id="1615206419">
                          <w:marLeft w:val="0"/>
                          <w:marRight w:val="0"/>
                          <w:marTop w:val="0"/>
                          <w:marBottom w:val="0"/>
                          <w:divBdr>
                            <w:top w:val="none" w:sz="0" w:space="0" w:color="auto"/>
                            <w:left w:val="none" w:sz="0" w:space="0" w:color="auto"/>
                            <w:bottom w:val="none" w:sz="0" w:space="0" w:color="auto"/>
                            <w:right w:val="none" w:sz="0" w:space="0" w:color="auto"/>
                          </w:divBdr>
                          <w:divsChild>
                            <w:div w:id="97217830">
                              <w:marLeft w:val="0"/>
                              <w:marRight w:val="0"/>
                              <w:marTop w:val="0"/>
                              <w:marBottom w:val="0"/>
                              <w:divBdr>
                                <w:top w:val="none" w:sz="0" w:space="0" w:color="auto"/>
                                <w:left w:val="none" w:sz="0" w:space="0" w:color="auto"/>
                                <w:bottom w:val="none" w:sz="0" w:space="0" w:color="auto"/>
                                <w:right w:val="none" w:sz="0" w:space="0" w:color="auto"/>
                              </w:divBdr>
                              <w:divsChild>
                                <w:div w:id="1338381665">
                                  <w:marLeft w:val="0"/>
                                  <w:marRight w:val="0"/>
                                  <w:marTop w:val="0"/>
                                  <w:marBottom w:val="0"/>
                                  <w:divBdr>
                                    <w:top w:val="none" w:sz="0" w:space="0" w:color="auto"/>
                                    <w:left w:val="none" w:sz="0" w:space="0" w:color="auto"/>
                                    <w:bottom w:val="none" w:sz="0" w:space="0" w:color="auto"/>
                                    <w:right w:val="none" w:sz="0" w:space="0" w:color="auto"/>
                                  </w:divBdr>
                                  <w:divsChild>
                                    <w:div w:id="1009138230">
                                      <w:marLeft w:val="0"/>
                                      <w:marRight w:val="0"/>
                                      <w:marTop w:val="0"/>
                                      <w:marBottom w:val="0"/>
                                      <w:divBdr>
                                        <w:top w:val="none" w:sz="0" w:space="0" w:color="auto"/>
                                        <w:left w:val="none" w:sz="0" w:space="0" w:color="auto"/>
                                        <w:bottom w:val="none" w:sz="0" w:space="0" w:color="auto"/>
                                        <w:right w:val="none" w:sz="0" w:space="0" w:color="auto"/>
                                      </w:divBdr>
                                      <w:divsChild>
                                        <w:div w:id="29578217">
                                          <w:marLeft w:val="2558"/>
                                          <w:marRight w:val="0"/>
                                          <w:marTop w:val="0"/>
                                          <w:marBottom w:val="0"/>
                                          <w:divBdr>
                                            <w:top w:val="none" w:sz="0" w:space="0" w:color="auto"/>
                                            <w:left w:val="none" w:sz="0" w:space="0" w:color="auto"/>
                                            <w:bottom w:val="none" w:sz="0" w:space="0" w:color="auto"/>
                                            <w:right w:val="none" w:sz="0" w:space="0" w:color="auto"/>
                                          </w:divBdr>
                                          <w:divsChild>
                                            <w:div w:id="444035704">
                                              <w:marLeft w:val="0"/>
                                              <w:marRight w:val="0"/>
                                              <w:marTop w:val="0"/>
                                              <w:marBottom w:val="0"/>
                                              <w:divBdr>
                                                <w:top w:val="none" w:sz="0" w:space="0" w:color="auto"/>
                                                <w:left w:val="none" w:sz="0" w:space="0" w:color="auto"/>
                                                <w:bottom w:val="none" w:sz="0" w:space="0" w:color="auto"/>
                                                <w:right w:val="none" w:sz="0" w:space="0" w:color="auto"/>
                                              </w:divBdr>
                                              <w:divsChild>
                                                <w:div w:id="593246738">
                                                  <w:marLeft w:val="0"/>
                                                  <w:marRight w:val="300"/>
                                                  <w:marTop w:val="0"/>
                                                  <w:marBottom w:val="0"/>
                                                  <w:divBdr>
                                                    <w:top w:val="none" w:sz="0" w:space="0" w:color="auto"/>
                                                    <w:left w:val="none" w:sz="0" w:space="0" w:color="auto"/>
                                                    <w:bottom w:val="none" w:sz="0" w:space="0" w:color="auto"/>
                                                    <w:right w:val="none" w:sz="0" w:space="0" w:color="auto"/>
                                                  </w:divBdr>
                                                </w:div>
                                                <w:div w:id="1772312089">
                                                  <w:marLeft w:val="0"/>
                                                  <w:marRight w:val="0"/>
                                                  <w:marTop w:val="0"/>
                                                  <w:marBottom w:val="0"/>
                                                  <w:divBdr>
                                                    <w:top w:val="none" w:sz="0" w:space="0" w:color="auto"/>
                                                    <w:left w:val="none" w:sz="0" w:space="0" w:color="auto"/>
                                                    <w:bottom w:val="none" w:sz="0" w:space="0" w:color="auto"/>
                                                    <w:right w:val="none" w:sz="0" w:space="0" w:color="auto"/>
                                                  </w:divBdr>
                                                </w:div>
                                                <w:div w:id="57594020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4435">
                                  <w:marLeft w:val="0"/>
                                  <w:marRight w:val="0"/>
                                  <w:marTop w:val="0"/>
                                  <w:marBottom w:val="0"/>
                                  <w:divBdr>
                                    <w:top w:val="none" w:sz="0" w:space="0" w:color="auto"/>
                                    <w:left w:val="none" w:sz="0" w:space="0" w:color="auto"/>
                                    <w:bottom w:val="none" w:sz="0" w:space="0" w:color="auto"/>
                                    <w:right w:val="none" w:sz="0" w:space="0" w:color="auto"/>
                                  </w:divBdr>
                                  <w:divsChild>
                                    <w:div w:id="1304002449">
                                      <w:marLeft w:val="0"/>
                                      <w:marRight w:val="0"/>
                                      <w:marTop w:val="0"/>
                                      <w:marBottom w:val="0"/>
                                      <w:divBdr>
                                        <w:top w:val="none" w:sz="0" w:space="0" w:color="auto"/>
                                        <w:left w:val="none" w:sz="0" w:space="0" w:color="auto"/>
                                        <w:bottom w:val="none" w:sz="0" w:space="0" w:color="auto"/>
                                        <w:right w:val="none" w:sz="0" w:space="0" w:color="auto"/>
                                      </w:divBdr>
                                      <w:divsChild>
                                        <w:div w:id="1856265648">
                                          <w:marLeft w:val="0"/>
                                          <w:marRight w:val="0"/>
                                          <w:marTop w:val="0"/>
                                          <w:marBottom w:val="0"/>
                                          <w:divBdr>
                                            <w:top w:val="none" w:sz="0" w:space="0" w:color="auto"/>
                                            <w:left w:val="none" w:sz="0" w:space="0" w:color="auto"/>
                                            <w:bottom w:val="none" w:sz="0" w:space="0" w:color="auto"/>
                                            <w:right w:val="none" w:sz="0" w:space="0" w:color="auto"/>
                                          </w:divBdr>
                                          <w:divsChild>
                                            <w:div w:id="1414742586">
                                              <w:marLeft w:val="0"/>
                                              <w:marRight w:val="0"/>
                                              <w:marTop w:val="0"/>
                                              <w:marBottom w:val="0"/>
                                              <w:divBdr>
                                                <w:top w:val="none" w:sz="0" w:space="0" w:color="auto"/>
                                                <w:left w:val="none" w:sz="0" w:space="0" w:color="auto"/>
                                                <w:bottom w:val="none" w:sz="0" w:space="0" w:color="auto"/>
                                                <w:right w:val="none" w:sz="0" w:space="0" w:color="auto"/>
                                              </w:divBdr>
                                              <w:divsChild>
                                                <w:div w:id="1364986362">
                                                  <w:marLeft w:val="0"/>
                                                  <w:marRight w:val="0"/>
                                                  <w:marTop w:val="0"/>
                                                  <w:marBottom w:val="0"/>
                                                  <w:divBdr>
                                                    <w:top w:val="none" w:sz="0" w:space="0" w:color="auto"/>
                                                    <w:left w:val="none" w:sz="0" w:space="0" w:color="auto"/>
                                                    <w:bottom w:val="none" w:sz="0" w:space="0" w:color="auto"/>
                                                    <w:right w:val="none" w:sz="0" w:space="0" w:color="auto"/>
                                                  </w:divBdr>
                                                  <w:divsChild>
                                                    <w:div w:id="760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70">
                                              <w:marLeft w:val="0"/>
                                              <w:marRight w:val="0"/>
                                              <w:marTop w:val="0"/>
                                              <w:marBottom w:val="0"/>
                                              <w:divBdr>
                                                <w:top w:val="none" w:sz="0" w:space="0" w:color="auto"/>
                                                <w:left w:val="none" w:sz="0" w:space="0" w:color="auto"/>
                                                <w:bottom w:val="none" w:sz="0" w:space="0" w:color="auto"/>
                                                <w:right w:val="none" w:sz="0" w:space="0" w:color="auto"/>
                                              </w:divBdr>
                                              <w:divsChild>
                                                <w:div w:id="1309751424">
                                                  <w:marLeft w:val="0"/>
                                                  <w:marRight w:val="0"/>
                                                  <w:marTop w:val="0"/>
                                                  <w:marBottom w:val="0"/>
                                                  <w:divBdr>
                                                    <w:top w:val="none" w:sz="0" w:space="0" w:color="auto"/>
                                                    <w:left w:val="none" w:sz="0" w:space="0" w:color="auto"/>
                                                    <w:bottom w:val="none" w:sz="0" w:space="0" w:color="auto"/>
                                                    <w:right w:val="none" w:sz="0" w:space="0" w:color="auto"/>
                                                  </w:divBdr>
                                                  <w:divsChild>
                                                    <w:div w:id="11225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279534">
      <w:bodyDiv w:val="1"/>
      <w:marLeft w:val="0"/>
      <w:marRight w:val="0"/>
      <w:marTop w:val="0"/>
      <w:marBottom w:val="0"/>
      <w:divBdr>
        <w:top w:val="none" w:sz="0" w:space="0" w:color="auto"/>
        <w:left w:val="none" w:sz="0" w:space="0" w:color="auto"/>
        <w:bottom w:val="none" w:sz="0" w:space="0" w:color="auto"/>
        <w:right w:val="none" w:sz="0" w:space="0" w:color="auto"/>
      </w:divBdr>
    </w:div>
    <w:div w:id="1386563215">
      <w:bodyDiv w:val="1"/>
      <w:marLeft w:val="0"/>
      <w:marRight w:val="0"/>
      <w:marTop w:val="0"/>
      <w:marBottom w:val="0"/>
      <w:divBdr>
        <w:top w:val="none" w:sz="0" w:space="0" w:color="auto"/>
        <w:left w:val="none" w:sz="0" w:space="0" w:color="auto"/>
        <w:bottom w:val="none" w:sz="0" w:space="0" w:color="auto"/>
        <w:right w:val="none" w:sz="0" w:space="0" w:color="auto"/>
      </w:divBdr>
      <w:divsChild>
        <w:div w:id="1289971835">
          <w:marLeft w:val="0"/>
          <w:marRight w:val="0"/>
          <w:marTop w:val="0"/>
          <w:marBottom w:val="0"/>
          <w:divBdr>
            <w:top w:val="none" w:sz="0" w:space="0" w:color="auto"/>
            <w:left w:val="none" w:sz="0" w:space="0" w:color="auto"/>
            <w:bottom w:val="none" w:sz="0" w:space="0" w:color="auto"/>
            <w:right w:val="none" w:sz="0" w:space="0" w:color="auto"/>
          </w:divBdr>
          <w:divsChild>
            <w:div w:id="2031101730">
              <w:marLeft w:val="0"/>
              <w:marRight w:val="0"/>
              <w:marTop w:val="0"/>
              <w:marBottom w:val="0"/>
              <w:divBdr>
                <w:top w:val="none" w:sz="0" w:space="0" w:color="auto"/>
                <w:left w:val="none" w:sz="0" w:space="0" w:color="auto"/>
                <w:bottom w:val="none" w:sz="0" w:space="0" w:color="auto"/>
                <w:right w:val="none" w:sz="0" w:space="0" w:color="auto"/>
              </w:divBdr>
              <w:divsChild>
                <w:div w:id="14508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2878">
          <w:marLeft w:val="0"/>
          <w:marRight w:val="0"/>
          <w:marTop w:val="0"/>
          <w:marBottom w:val="0"/>
          <w:divBdr>
            <w:top w:val="none" w:sz="0" w:space="0" w:color="auto"/>
            <w:left w:val="none" w:sz="0" w:space="0" w:color="auto"/>
            <w:bottom w:val="none" w:sz="0" w:space="0" w:color="auto"/>
            <w:right w:val="none" w:sz="0" w:space="0" w:color="auto"/>
          </w:divBdr>
          <w:divsChild>
            <w:div w:id="1377781657">
              <w:marLeft w:val="0"/>
              <w:marRight w:val="0"/>
              <w:marTop w:val="0"/>
              <w:marBottom w:val="0"/>
              <w:divBdr>
                <w:top w:val="none" w:sz="0" w:space="0" w:color="auto"/>
                <w:left w:val="none" w:sz="0" w:space="0" w:color="auto"/>
                <w:bottom w:val="none" w:sz="0" w:space="0" w:color="auto"/>
                <w:right w:val="none" w:sz="0" w:space="0" w:color="auto"/>
              </w:divBdr>
              <w:divsChild>
                <w:div w:id="15017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5114">
      <w:bodyDiv w:val="1"/>
      <w:marLeft w:val="0"/>
      <w:marRight w:val="0"/>
      <w:marTop w:val="0"/>
      <w:marBottom w:val="0"/>
      <w:divBdr>
        <w:top w:val="none" w:sz="0" w:space="0" w:color="auto"/>
        <w:left w:val="none" w:sz="0" w:space="0" w:color="auto"/>
        <w:bottom w:val="none" w:sz="0" w:space="0" w:color="auto"/>
        <w:right w:val="none" w:sz="0" w:space="0" w:color="auto"/>
      </w:divBdr>
    </w:div>
    <w:div w:id="1841967633">
      <w:bodyDiv w:val="1"/>
      <w:marLeft w:val="0"/>
      <w:marRight w:val="0"/>
      <w:marTop w:val="0"/>
      <w:marBottom w:val="0"/>
      <w:divBdr>
        <w:top w:val="none" w:sz="0" w:space="0" w:color="auto"/>
        <w:left w:val="none" w:sz="0" w:space="0" w:color="auto"/>
        <w:bottom w:val="none" w:sz="0" w:space="0" w:color="auto"/>
        <w:right w:val="none" w:sz="0" w:space="0" w:color="auto"/>
      </w:divBdr>
    </w:div>
    <w:div w:id="2037078442">
      <w:bodyDiv w:val="1"/>
      <w:marLeft w:val="0"/>
      <w:marRight w:val="0"/>
      <w:marTop w:val="0"/>
      <w:marBottom w:val="0"/>
      <w:divBdr>
        <w:top w:val="none" w:sz="0" w:space="0" w:color="auto"/>
        <w:left w:val="none" w:sz="0" w:space="0" w:color="auto"/>
        <w:bottom w:val="none" w:sz="0" w:space="0" w:color="auto"/>
        <w:right w:val="none" w:sz="0" w:space="0" w:color="auto"/>
      </w:divBdr>
      <w:divsChild>
        <w:div w:id="2024283612">
          <w:marLeft w:val="0"/>
          <w:marRight w:val="0"/>
          <w:marTop w:val="0"/>
          <w:marBottom w:val="0"/>
          <w:divBdr>
            <w:top w:val="none" w:sz="0" w:space="0" w:color="auto"/>
            <w:left w:val="none" w:sz="0" w:space="0" w:color="auto"/>
            <w:bottom w:val="none" w:sz="0" w:space="0" w:color="auto"/>
            <w:right w:val="none" w:sz="0" w:space="0" w:color="auto"/>
          </w:divBdr>
          <w:divsChild>
            <w:div w:id="1540362217">
              <w:marLeft w:val="0"/>
              <w:marRight w:val="0"/>
              <w:marTop w:val="0"/>
              <w:marBottom w:val="0"/>
              <w:divBdr>
                <w:top w:val="none" w:sz="0" w:space="0" w:color="auto"/>
                <w:left w:val="none" w:sz="0" w:space="0" w:color="auto"/>
                <w:bottom w:val="none" w:sz="0" w:space="0" w:color="auto"/>
                <w:right w:val="none" w:sz="0" w:space="0" w:color="auto"/>
              </w:divBdr>
              <w:divsChild>
                <w:div w:id="570775163">
                  <w:marLeft w:val="0"/>
                  <w:marRight w:val="0"/>
                  <w:marTop w:val="0"/>
                  <w:marBottom w:val="0"/>
                  <w:divBdr>
                    <w:top w:val="none" w:sz="0" w:space="0" w:color="auto"/>
                    <w:left w:val="none" w:sz="0" w:space="0" w:color="auto"/>
                    <w:bottom w:val="none" w:sz="0" w:space="0" w:color="auto"/>
                    <w:right w:val="none" w:sz="0" w:space="0" w:color="auto"/>
                  </w:divBdr>
                  <w:divsChild>
                    <w:div w:id="734593614">
                      <w:marLeft w:val="0"/>
                      <w:marRight w:val="0"/>
                      <w:marTop w:val="0"/>
                      <w:marBottom w:val="0"/>
                      <w:divBdr>
                        <w:top w:val="none" w:sz="0" w:space="0" w:color="auto"/>
                        <w:left w:val="none" w:sz="0" w:space="0" w:color="auto"/>
                        <w:bottom w:val="single" w:sz="6" w:space="0" w:color="E8E8E8"/>
                        <w:right w:val="none" w:sz="0" w:space="0" w:color="auto"/>
                      </w:divBdr>
                      <w:divsChild>
                        <w:div w:id="1955940124">
                          <w:marLeft w:val="0"/>
                          <w:marRight w:val="0"/>
                          <w:marTop w:val="0"/>
                          <w:marBottom w:val="0"/>
                          <w:divBdr>
                            <w:top w:val="none" w:sz="0" w:space="0" w:color="auto"/>
                            <w:left w:val="none" w:sz="0" w:space="0" w:color="auto"/>
                            <w:bottom w:val="none" w:sz="0" w:space="0" w:color="auto"/>
                            <w:right w:val="none" w:sz="0" w:space="0" w:color="auto"/>
                          </w:divBdr>
                          <w:divsChild>
                            <w:div w:id="174807029">
                              <w:marLeft w:val="0"/>
                              <w:marRight w:val="0"/>
                              <w:marTop w:val="0"/>
                              <w:marBottom w:val="0"/>
                              <w:divBdr>
                                <w:top w:val="none" w:sz="0" w:space="0" w:color="auto"/>
                                <w:left w:val="none" w:sz="0" w:space="0" w:color="auto"/>
                                <w:bottom w:val="none" w:sz="0" w:space="0" w:color="auto"/>
                                <w:right w:val="none" w:sz="0" w:space="0" w:color="auto"/>
                              </w:divBdr>
                            </w:div>
                          </w:divsChild>
                        </w:div>
                        <w:div w:id="347492575">
                          <w:marLeft w:val="0"/>
                          <w:marRight w:val="0"/>
                          <w:marTop w:val="0"/>
                          <w:marBottom w:val="0"/>
                          <w:divBdr>
                            <w:top w:val="none" w:sz="0" w:space="0" w:color="auto"/>
                            <w:left w:val="none" w:sz="0" w:space="0" w:color="auto"/>
                            <w:bottom w:val="none" w:sz="0" w:space="0" w:color="auto"/>
                            <w:right w:val="none" w:sz="0" w:space="0" w:color="auto"/>
                          </w:divBdr>
                        </w:div>
                      </w:divsChild>
                    </w:div>
                    <w:div w:id="1294364910">
                      <w:marLeft w:val="0"/>
                      <w:marRight w:val="0"/>
                      <w:marTop w:val="0"/>
                      <w:marBottom w:val="0"/>
                      <w:divBdr>
                        <w:top w:val="none" w:sz="0" w:space="0" w:color="auto"/>
                        <w:left w:val="none" w:sz="0" w:space="0" w:color="auto"/>
                        <w:bottom w:val="single" w:sz="6" w:space="0" w:color="E8E8E8"/>
                        <w:right w:val="none" w:sz="0" w:space="0" w:color="auto"/>
                      </w:divBdr>
                      <w:divsChild>
                        <w:div w:id="1362705077">
                          <w:marLeft w:val="0"/>
                          <w:marRight w:val="0"/>
                          <w:marTop w:val="0"/>
                          <w:marBottom w:val="0"/>
                          <w:divBdr>
                            <w:top w:val="none" w:sz="0" w:space="0" w:color="auto"/>
                            <w:left w:val="none" w:sz="0" w:space="0" w:color="auto"/>
                            <w:bottom w:val="none" w:sz="0" w:space="0" w:color="auto"/>
                            <w:right w:val="none" w:sz="0" w:space="0" w:color="auto"/>
                          </w:divBdr>
                          <w:divsChild>
                            <w:div w:id="1914584427">
                              <w:marLeft w:val="0"/>
                              <w:marRight w:val="0"/>
                              <w:marTop w:val="0"/>
                              <w:marBottom w:val="0"/>
                              <w:divBdr>
                                <w:top w:val="none" w:sz="0" w:space="0" w:color="auto"/>
                                <w:left w:val="none" w:sz="0" w:space="0" w:color="auto"/>
                                <w:bottom w:val="none" w:sz="0" w:space="0" w:color="auto"/>
                                <w:right w:val="none" w:sz="0" w:space="0" w:color="auto"/>
                              </w:divBdr>
                            </w:div>
                          </w:divsChild>
                        </w:div>
                        <w:div w:id="963316976">
                          <w:marLeft w:val="0"/>
                          <w:marRight w:val="0"/>
                          <w:marTop w:val="0"/>
                          <w:marBottom w:val="0"/>
                          <w:divBdr>
                            <w:top w:val="none" w:sz="0" w:space="0" w:color="auto"/>
                            <w:left w:val="none" w:sz="0" w:space="0" w:color="auto"/>
                            <w:bottom w:val="none" w:sz="0" w:space="0" w:color="auto"/>
                            <w:right w:val="none" w:sz="0" w:space="0" w:color="auto"/>
                          </w:divBdr>
                        </w:div>
                      </w:divsChild>
                    </w:div>
                    <w:div w:id="1014305021">
                      <w:marLeft w:val="0"/>
                      <w:marRight w:val="0"/>
                      <w:marTop w:val="0"/>
                      <w:marBottom w:val="0"/>
                      <w:divBdr>
                        <w:top w:val="none" w:sz="0" w:space="0" w:color="auto"/>
                        <w:left w:val="none" w:sz="0" w:space="0" w:color="auto"/>
                        <w:bottom w:val="single" w:sz="6" w:space="0" w:color="E8E8E8"/>
                        <w:right w:val="none" w:sz="0" w:space="0" w:color="auto"/>
                      </w:divBdr>
                      <w:divsChild>
                        <w:div w:id="159738626">
                          <w:marLeft w:val="0"/>
                          <w:marRight w:val="0"/>
                          <w:marTop w:val="0"/>
                          <w:marBottom w:val="0"/>
                          <w:divBdr>
                            <w:top w:val="none" w:sz="0" w:space="0" w:color="auto"/>
                            <w:left w:val="none" w:sz="0" w:space="0" w:color="auto"/>
                            <w:bottom w:val="none" w:sz="0" w:space="0" w:color="auto"/>
                            <w:right w:val="none" w:sz="0" w:space="0" w:color="auto"/>
                          </w:divBdr>
                          <w:divsChild>
                            <w:div w:id="2023773530">
                              <w:marLeft w:val="0"/>
                              <w:marRight w:val="0"/>
                              <w:marTop w:val="0"/>
                              <w:marBottom w:val="0"/>
                              <w:divBdr>
                                <w:top w:val="none" w:sz="0" w:space="0" w:color="auto"/>
                                <w:left w:val="none" w:sz="0" w:space="0" w:color="auto"/>
                                <w:bottom w:val="none" w:sz="0" w:space="0" w:color="auto"/>
                                <w:right w:val="none" w:sz="0" w:space="0" w:color="auto"/>
                              </w:divBdr>
                            </w:div>
                          </w:divsChild>
                        </w:div>
                        <w:div w:id="1284192962">
                          <w:marLeft w:val="0"/>
                          <w:marRight w:val="0"/>
                          <w:marTop w:val="0"/>
                          <w:marBottom w:val="0"/>
                          <w:divBdr>
                            <w:top w:val="none" w:sz="0" w:space="0" w:color="auto"/>
                            <w:left w:val="none" w:sz="0" w:space="0" w:color="auto"/>
                            <w:bottom w:val="none" w:sz="0" w:space="0" w:color="auto"/>
                            <w:right w:val="none" w:sz="0" w:space="0" w:color="auto"/>
                          </w:divBdr>
                        </w:div>
                      </w:divsChild>
                    </w:div>
                    <w:div w:id="1686706208">
                      <w:marLeft w:val="0"/>
                      <w:marRight w:val="0"/>
                      <w:marTop w:val="0"/>
                      <w:marBottom w:val="0"/>
                      <w:divBdr>
                        <w:top w:val="none" w:sz="0" w:space="0" w:color="auto"/>
                        <w:left w:val="none" w:sz="0" w:space="0" w:color="auto"/>
                        <w:bottom w:val="single" w:sz="6" w:space="0" w:color="E8E8E8"/>
                        <w:right w:val="none" w:sz="0" w:space="0" w:color="auto"/>
                      </w:divBdr>
                      <w:divsChild>
                        <w:div w:id="1747611758">
                          <w:marLeft w:val="0"/>
                          <w:marRight w:val="0"/>
                          <w:marTop w:val="0"/>
                          <w:marBottom w:val="0"/>
                          <w:divBdr>
                            <w:top w:val="none" w:sz="0" w:space="0" w:color="auto"/>
                            <w:left w:val="none" w:sz="0" w:space="0" w:color="auto"/>
                            <w:bottom w:val="none" w:sz="0" w:space="0" w:color="auto"/>
                            <w:right w:val="none" w:sz="0" w:space="0" w:color="auto"/>
                          </w:divBdr>
                          <w:divsChild>
                            <w:div w:id="1339118043">
                              <w:marLeft w:val="0"/>
                              <w:marRight w:val="0"/>
                              <w:marTop w:val="0"/>
                              <w:marBottom w:val="0"/>
                              <w:divBdr>
                                <w:top w:val="none" w:sz="0" w:space="0" w:color="auto"/>
                                <w:left w:val="none" w:sz="0" w:space="0" w:color="auto"/>
                                <w:bottom w:val="none" w:sz="0" w:space="0" w:color="auto"/>
                                <w:right w:val="none" w:sz="0" w:space="0" w:color="auto"/>
                              </w:divBdr>
                            </w:div>
                          </w:divsChild>
                        </w:div>
                        <w:div w:id="13229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D425-F2B7-4E38-81FA-6E0D1C51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Айжарикова</dc:creator>
  <cp:keywords/>
  <cp:lastModifiedBy>USER</cp:lastModifiedBy>
  <cp:revision>47</cp:revision>
  <cp:lastPrinted>2023-05-25T04:05:00Z</cp:lastPrinted>
  <dcterms:created xsi:type="dcterms:W3CDTF">2018-04-12T10:02:00Z</dcterms:created>
  <dcterms:modified xsi:type="dcterms:W3CDTF">2023-08-16T05:37:00Z</dcterms:modified>
</cp:coreProperties>
</file>